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Pr="00CA0388" w:rsidRDefault="00D31632" w:rsidP="00D31632">
      <w:pPr>
        <w:pStyle w:val="ad"/>
        <w:spacing w:before="0" w:beforeAutospacing="0" w:after="0" w:afterAutospacing="0"/>
        <w:jc w:val="center"/>
        <w:rPr>
          <w:rStyle w:val="s1"/>
          <w:sz w:val="24"/>
          <w:szCs w:val="24"/>
          <w:lang w:val="kk-KZ"/>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CA0388">
        <w:rPr>
          <w:b/>
          <w:color w:val="000000"/>
          <w:spacing w:val="1"/>
          <w:lang w:val="kk-KZ"/>
        </w:rPr>
        <w:t>2</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6D49DB">
        <w:rPr>
          <w:rStyle w:val="s1"/>
          <w:sz w:val="24"/>
          <w:szCs w:val="24"/>
        </w:rPr>
        <w:t xml:space="preserve"> </w:t>
      </w:r>
      <w:r w:rsidR="007A395B" w:rsidRPr="00DA6109">
        <w:rPr>
          <w:b/>
          <w:color w:val="000000"/>
          <w:spacing w:val="1"/>
        </w:rPr>
        <w:t>медицинских изделий</w:t>
      </w:r>
      <w:r w:rsidR="006D49DB">
        <w:rPr>
          <w:b/>
          <w:color w:val="000000"/>
          <w:spacing w:val="1"/>
        </w:rPr>
        <w:t xml:space="preserve"> </w:t>
      </w:r>
      <w:r w:rsidRPr="00DA6109">
        <w:rPr>
          <w:rStyle w:val="s1"/>
          <w:sz w:val="24"/>
          <w:szCs w:val="24"/>
        </w:rPr>
        <w:t>на</w:t>
      </w:r>
      <w:r>
        <w:rPr>
          <w:rStyle w:val="s1"/>
          <w:sz w:val="24"/>
          <w:szCs w:val="24"/>
        </w:rPr>
        <w:t xml:space="preserve"> 202</w:t>
      </w:r>
      <w:r w:rsidR="00CA0388">
        <w:rPr>
          <w:rStyle w:val="s1"/>
          <w:sz w:val="24"/>
          <w:szCs w:val="24"/>
          <w:lang w:val="kk-KZ"/>
        </w:rPr>
        <w:t>3</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6D49DB">
        <w:t xml:space="preserve">                                                                                               </w:t>
      </w:r>
      <w:r w:rsidR="00CA0388">
        <w:rPr>
          <w:lang w:val="kk-KZ"/>
        </w:rPr>
        <w:t>08</w:t>
      </w:r>
      <w:r w:rsidR="006D49DB">
        <w:rPr>
          <w:lang w:val="kk-KZ"/>
        </w:rPr>
        <w:t xml:space="preserve"> </w:t>
      </w:r>
      <w:r w:rsidR="00CA0388">
        <w:rPr>
          <w:lang w:val="kk-KZ"/>
        </w:rPr>
        <w:t>февраля</w:t>
      </w:r>
      <w:r>
        <w:t xml:space="preserve"> 202</w:t>
      </w:r>
      <w:r w:rsidR="00CA0388">
        <w:rPr>
          <w:lang w:val="kk-KZ"/>
        </w:rPr>
        <w:t>3</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0C5387" w:rsidRDefault="00D31632" w:rsidP="00D31632">
      <w:pPr>
        <w:pStyle w:val="4"/>
        <w:numPr>
          <w:ilvl w:val="0"/>
          <w:numId w:val="3"/>
        </w:numPr>
        <w:tabs>
          <w:tab w:val="left" w:pos="0"/>
        </w:tabs>
        <w:spacing w:before="0" w:after="0"/>
        <w:ind w:right="-6"/>
        <w:rPr>
          <w:sz w:val="24"/>
          <w:szCs w:val="24"/>
        </w:rPr>
      </w:pPr>
      <w:r w:rsidRPr="000C5387">
        <w:rPr>
          <w:b w:val="0"/>
          <w:sz w:val="24"/>
          <w:szCs w:val="24"/>
        </w:rPr>
        <w:t>Тендерная комиссия в составе</w:t>
      </w:r>
      <w:r w:rsidRPr="000C5387">
        <w:rPr>
          <w:sz w:val="24"/>
          <w:szCs w:val="24"/>
        </w:rPr>
        <w:t>:</w:t>
      </w:r>
    </w:p>
    <w:p w:rsidR="00D31632" w:rsidRPr="00CA0388" w:rsidRDefault="00D31632" w:rsidP="00D31632">
      <w:pPr>
        <w:shd w:val="clear" w:color="auto" w:fill="FFFFFF"/>
        <w:jc w:val="both"/>
        <w:rPr>
          <w:b/>
          <w:bCs/>
          <w:spacing w:val="-6"/>
        </w:rPr>
      </w:pPr>
      <w:r w:rsidRPr="000C5387">
        <w:rPr>
          <w:b/>
          <w:bCs/>
          <w:spacing w:val="-6"/>
        </w:rPr>
        <w:t xml:space="preserve">Председатель </w:t>
      </w:r>
      <w:r w:rsidRPr="00CA0388">
        <w:rPr>
          <w:b/>
          <w:bCs/>
          <w:spacing w:val="-6"/>
        </w:rPr>
        <w:t>тендерной комиссии:</w:t>
      </w:r>
    </w:p>
    <w:p w:rsidR="00FC3258" w:rsidRPr="00CA0388" w:rsidRDefault="00CA0388" w:rsidP="00FC3258">
      <w:r w:rsidRPr="00CA0388">
        <w:t xml:space="preserve">Абдуллаев Б.Ю. – заместитель директора по </w:t>
      </w:r>
      <w:r w:rsidRPr="00CA0388">
        <w:rPr>
          <w:lang w:val="kk-KZ"/>
        </w:rPr>
        <w:t>контролю качества медицинских услуг и инновационной деятельности</w:t>
      </w:r>
      <w:r w:rsidRPr="00CA0388">
        <w:t>;</w:t>
      </w:r>
    </w:p>
    <w:p w:rsidR="00D31632" w:rsidRPr="00CA0388" w:rsidRDefault="00D31632" w:rsidP="00D31632">
      <w:pPr>
        <w:shd w:val="clear" w:color="auto" w:fill="FFFFFF"/>
        <w:jc w:val="both"/>
        <w:rPr>
          <w:b/>
          <w:bCs/>
          <w:spacing w:val="-6"/>
        </w:rPr>
      </w:pPr>
      <w:r w:rsidRPr="00CA0388">
        <w:rPr>
          <w:b/>
          <w:bCs/>
          <w:spacing w:val="-6"/>
        </w:rPr>
        <w:t>Заместитель председателя тендерной комиссии:</w:t>
      </w:r>
    </w:p>
    <w:p w:rsidR="00D31632" w:rsidRPr="00CA0388" w:rsidRDefault="000C5387" w:rsidP="00D31632">
      <w:pPr>
        <w:shd w:val="clear" w:color="auto" w:fill="FFFFFF"/>
        <w:jc w:val="both"/>
      </w:pPr>
      <w:r w:rsidRPr="00CA0388">
        <w:rPr>
          <w:spacing w:val="-5"/>
        </w:rPr>
        <w:t>Даутова Ж.Т.</w:t>
      </w:r>
      <w:r w:rsidRPr="00CA0388">
        <w:t xml:space="preserve"> – заместитель </w:t>
      </w:r>
      <w:r w:rsidRPr="00CA0388">
        <w:rPr>
          <w:lang w:val="kk-KZ"/>
        </w:rPr>
        <w:t>директора</w:t>
      </w:r>
      <w:r w:rsidRPr="00CA0388">
        <w:t xml:space="preserve"> по экономическому и административно - хозяйственному обеспечению</w:t>
      </w:r>
      <w:r w:rsidR="00624CED" w:rsidRPr="00CA0388">
        <w:t>;</w:t>
      </w:r>
    </w:p>
    <w:p w:rsidR="00D31632" w:rsidRPr="00CA0388" w:rsidRDefault="00D31632" w:rsidP="00D31632">
      <w:pPr>
        <w:shd w:val="clear" w:color="auto" w:fill="FFFFFF"/>
        <w:jc w:val="both"/>
        <w:rPr>
          <w:b/>
          <w:bCs/>
          <w:spacing w:val="-6"/>
        </w:rPr>
      </w:pPr>
      <w:r w:rsidRPr="00CA0388">
        <w:rPr>
          <w:b/>
          <w:bCs/>
          <w:spacing w:val="-6"/>
        </w:rPr>
        <w:t>Члены тендерной комиссии:</w:t>
      </w:r>
    </w:p>
    <w:p w:rsidR="00CA0388" w:rsidRPr="00CA0388" w:rsidRDefault="00CA0388" w:rsidP="00CA0388">
      <w:pPr>
        <w:pStyle w:val="ad"/>
        <w:suppressAutoHyphens/>
        <w:spacing w:before="0" w:beforeAutospacing="0" w:after="0" w:afterAutospacing="0" w:line="240" w:lineRule="atLeast"/>
        <w:contextualSpacing/>
        <w:jc w:val="both"/>
        <w:rPr>
          <w:spacing w:val="-5"/>
        </w:rPr>
      </w:pPr>
      <w:r w:rsidRPr="00CA0388">
        <w:rPr>
          <w:lang w:val="kk-KZ"/>
        </w:rPr>
        <w:t>Калина Н.В.</w:t>
      </w:r>
      <w:r w:rsidRPr="00CA0388">
        <w:t xml:space="preserve"> – заведующая</w:t>
      </w:r>
      <w:r w:rsidRPr="00CA0388">
        <w:rPr>
          <w:lang w:val="kk-KZ"/>
        </w:rPr>
        <w:t xml:space="preserve"> лаборатории</w:t>
      </w:r>
      <w:r w:rsidRPr="00CA0388">
        <w:rPr>
          <w:spacing w:val="-5"/>
        </w:rPr>
        <w:t>;</w:t>
      </w:r>
    </w:p>
    <w:p w:rsidR="000C5387" w:rsidRPr="00CA0388" w:rsidRDefault="00CA0388" w:rsidP="00CA0388">
      <w:pPr>
        <w:tabs>
          <w:tab w:val="left" w:pos="142"/>
          <w:tab w:val="left" w:pos="175"/>
        </w:tabs>
        <w:rPr>
          <w:color w:val="000000" w:themeColor="text1"/>
        </w:rPr>
      </w:pPr>
      <w:r w:rsidRPr="00CA0388">
        <w:rPr>
          <w:spacing w:val="-5"/>
          <w:lang w:val="kk-KZ"/>
        </w:rPr>
        <w:t xml:space="preserve">Нургазина Д.А. – </w:t>
      </w:r>
      <w:r w:rsidRPr="00CA0388">
        <w:t>старший ординатор лаборатории</w:t>
      </w:r>
      <w:r w:rsidRPr="00CA0388">
        <w:rPr>
          <w:spacing w:val="-5"/>
          <w:lang w:val="kk-KZ"/>
        </w:rPr>
        <w:t>;</w:t>
      </w:r>
    </w:p>
    <w:p w:rsidR="00D31632" w:rsidRPr="000C5387" w:rsidRDefault="00D31632" w:rsidP="00D31632">
      <w:pPr>
        <w:tabs>
          <w:tab w:val="left" w:pos="142"/>
          <w:tab w:val="left" w:pos="175"/>
        </w:tabs>
      </w:pPr>
      <w:r w:rsidRPr="00CA0388">
        <w:rPr>
          <w:color w:val="000000" w:themeColor="text1"/>
        </w:rPr>
        <w:t>Кыстаубаева Ж. Б.</w:t>
      </w:r>
      <w:r w:rsidRPr="00CA0388">
        <w:t xml:space="preserve"> – начальник отдела</w:t>
      </w:r>
      <w:r w:rsidRPr="000C5387">
        <w:t xml:space="preserve">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0C5387">
        <w:rPr>
          <w:rFonts w:ascii="Times New Roman" w:hAnsi="Times New Roman"/>
          <w:b/>
          <w:spacing w:val="-6"/>
          <w:sz w:val="24"/>
          <w:szCs w:val="24"/>
        </w:rPr>
        <w:t>Секретарь</w:t>
      </w:r>
      <w:r w:rsidRPr="007A395B">
        <w:rPr>
          <w:rFonts w:ascii="Times New Roman" w:hAnsi="Times New Roman"/>
          <w:b/>
          <w:spacing w:val="-6"/>
          <w:sz w:val="24"/>
          <w:szCs w:val="24"/>
        </w:rPr>
        <w:t xml:space="preserve">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CA0388" w:rsidP="00D31632">
      <w:pPr>
        <w:jc w:val="both"/>
      </w:pPr>
      <w:r>
        <w:rPr>
          <w:lang w:val="kk-KZ"/>
        </w:rPr>
        <w:t>08февраля</w:t>
      </w:r>
      <w:r w:rsidR="00D31632" w:rsidRPr="00DE3C57">
        <w:t xml:space="preserve"> 202</w:t>
      </w:r>
      <w:r>
        <w:rPr>
          <w:lang w:val="kk-KZ"/>
        </w:rPr>
        <w:t>3</w:t>
      </w:r>
      <w:r w:rsidR="00D31632" w:rsidRPr="00DE3C57">
        <w:t xml:space="preserve"> года в 1</w:t>
      </w:r>
      <w:r w:rsidR="00624CED">
        <w:rPr>
          <w:lang w:val="kk-KZ"/>
        </w:rPr>
        <w:t>1</w:t>
      </w:r>
      <w:r w:rsidR="00D31632" w:rsidRPr="00DE3C57">
        <w:t xml:space="preserve">-00 часов </w:t>
      </w:r>
      <w:r w:rsidR="00681B96" w:rsidRPr="00DE3C57">
        <w:t>в конференц-зале</w:t>
      </w:r>
      <w:r w:rsidR="00681B96" w:rsidRPr="00DE3C57">
        <w:rPr>
          <w:color w:val="000000"/>
        </w:rPr>
        <w:t>Государственного</w:t>
      </w:r>
      <w:r w:rsidR="006D49DB">
        <w:rPr>
          <w:color w:val="000000"/>
        </w:rPr>
        <w:t xml:space="preserve"> </w:t>
      </w:r>
      <w:r w:rsidR="00681B96" w:rsidRPr="001357F5">
        <w:rPr>
          <w:color w:val="000000"/>
        </w:rPr>
        <w:t>коммунального</w:t>
      </w:r>
      <w:r w:rsidR="006D49DB">
        <w:rPr>
          <w:color w:val="000000"/>
        </w:rPr>
        <w:t xml:space="preserve"> </w:t>
      </w:r>
      <w:r w:rsidR="00681B96" w:rsidRPr="001357F5">
        <w:rPr>
          <w:color w:val="000000"/>
        </w:rPr>
        <w:t>предприятия</w:t>
      </w:r>
      <w:r w:rsidR="006D49DB">
        <w:rPr>
          <w:color w:val="000000"/>
        </w:rPr>
        <w:t xml:space="preserve"> </w:t>
      </w:r>
      <w:r w:rsidR="00681B96" w:rsidRPr="001357F5">
        <w:rPr>
          <w:color w:val="000000"/>
        </w:rPr>
        <w:t xml:space="preserve">на праве хозяйственного ведения </w:t>
      </w:r>
      <w:r w:rsidR="00681B96" w:rsidRPr="00FC3C0E">
        <w:t xml:space="preserve">«Многопрофильная городская больница №1» акимата города </w:t>
      </w:r>
      <w:r w:rsidR="008E5F52">
        <w:rPr>
          <w:lang w:val="kk-KZ"/>
        </w:rPr>
        <w:t>Астаны</w:t>
      </w:r>
      <w:r w:rsidR="00681B96" w:rsidRPr="001357F5">
        <w:t xml:space="preserve">, расположенного </w:t>
      </w:r>
      <w:r w:rsidR="00681B96">
        <w:t>по адресу: г.</w:t>
      </w:r>
      <w:r w:rsidR="00EC3597">
        <w:t>Астана</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изделийна 202</w:t>
      </w:r>
      <w:r>
        <w:rPr>
          <w:lang w:val="kk-KZ"/>
        </w:rPr>
        <w:t>3</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1C5B88">
        <w:trPr>
          <w:trHeight w:val="979"/>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DD2674" w:rsidRPr="001357F5" w:rsidTr="00A23788">
        <w:trPr>
          <w:trHeight w:val="566"/>
        </w:trPr>
        <w:tc>
          <w:tcPr>
            <w:tcW w:w="635" w:type="dxa"/>
            <w:shd w:val="clear" w:color="auto" w:fill="auto"/>
            <w:vAlign w:val="center"/>
          </w:tcPr>
          <w:p w:rsidR="00DD2674" w:rsidRDefault="00DD2674" w:rsidP="00DD2674">
            <w:pPr>
              <w:jc w:val="center"/>
            </w:pPr>
            <w:r>
              <w:t>1</w:t>
            </w:r>
          </w:p>
        </w:tc>
        <w:tc>
          <w:tcPr>
            <w:tcW w:w="3580" w:type="dxa"/>
            <w:shd w:val="clear" w:color="auto" w:fill="auto"/>
            <w:vAlign w:val="center"/>
          </w:tcPr>
          <w:p w:rsidR="00DD2674" w:rsidRPr="00CA0388" w:rsidRDefault="00DD2674" w:rsidP="00DD2674">
            <w:pPr>
              <w:jc w:val="center"/>
              <w:rPr>
                <w:lang w:val="en-US"/>
              </w:rPr>
            </w:pPr>
            <w:r>
              <w:t>ТОО «</w:t>
            </w:r>
            <w:r>
              <w:rPr>
                <w:lang w:val="en-US"/>
              </w:rPr>
              <w:t>Sau Med Group</w:t>
            </w:r>
            <w:r>
              <w:t>»</w:t>
            </w:r>
          </w:p>
        </w:tc>
        <w:tc>
          <w:tcPr>
            <w:tcW w:w="5249" w:type="dxa"/>
            <w:shd w:val="clear" w:color="auto" w:fill="auto"/>
            <w:vAlign w:val="center"/>
          </w:tcPr>
          <w:p w:rsidR="00DD2674" w:rsidRPr="00FC3258" w:rsidRDefault="00DD2674" w:rsidP="00DD2674">
            <w:pPr>
              <w:jc w:val="center"/>
              <w:rPr>
                <w:lang w:val="kk-KZ"/>
              </w:rPr>
            </w:pPr>
            <w:r>
              <w:t xml:space="preserve">г.Астана, </w:t>
            </w:r>
            <w:r w:rsidRPr="00060024">
              <w:t xml:space="preserve">район </w:t>
            </w:r>
            <w:r>
              <w:t>Есиль, пр.</w:t>
            </w:r>
            <w:r>
              <w:rPr>
                <w:lang w:val="kk-KZ"/>
              </w:rPr>
              <w:t>Қабанбай Батыр</w:t>
            </w:r>
            <w:r>
              <w:t>,</w:t>
            </w:r>
            <w:r>
              <w:rPr>
                <w:lang w:val="kk-KZ"/>
              </w:rPr>
              <w:t xml:space="preserve"> д.34/1, кв.32</w:t>
            </w:r>
          </w:p>
        </w:tc>
      </w:tr>
      <w:tr w:rsidR="00DD2674" w:rsidRPr="001357F5" w:rsidTr="00A23788">
        <w:trPr>
          <w:trHeight w:val="703"/>
        </w:trPr>
        <w:tc>
          <w:tcPr>
            <w:tcW w:w="635" w:type="dxa"/>
            <w:shd w:val="clear" w:color="auto" w:fill="auto"/>
            <w:vAlign w:val="center"/>
          </w:tcPr>
          <w:p w:rsidR="00DD2674" w:rsidRDefault="00DD2674" w:rsidP="00DD2674">
            <w:pPr>
              <w:jc w:val="center"/>
            </w:pPr>
            <w:r>
              <w:t>2</w:t>
            </w:r>
          </w:p>
        </w:tc>
        <w:tc>
          <w:tcPr>
            <w:tcW w:w="3580" w:type="dxa"/>
            <w:shd w:val="clear" w:color="auto" w:fill="auto"/>
            <w:vAlign w:val="center"/>
          </w:tcPr>
          <w:p w:rsidR="00DD2674" w:rsidRPr="00284DAC" w:rsidRDefault="00DD2674" w:rsidP="00DD2674">
            <w:pPr>
              <w:jc w:val="center"/>
              <w:rPr>
                <w:lang w:val="kk-KZ"/>
              </w:rPr>
            </w:pPr>
            <w:r w:rsidRPr="00284DAC">
              <w:rPr>
                <w:lang w:val="kk-KZ"/>
              </w:rPr>
              <w:t>ТОО «LabMedTech»</w:t>
            </w:r>
          </w:p>
        </w:tc>
        <w:tc>
          <w:tcPr>
            <w:tcW w:w="5249" w:type="dxa"/>
            <w:shd w:val="clear" w:color="auto" w:fill="auto"/>
            <w:vAlign w:val="center"/>
          </w:tcPr>
          <w:p w:rsidR="00DD2674" w:rsidRPr="00FC3258" w:rsidRDefault="00DD2674" w:rsidP="00DD2674">
            <w:pPr>
              <w:jc w:val="center"/>
              <w:rPr>
                <w:lang w:val="kk-KZ"/>
              </w:rPr>
            </w:pPr>
            <w:r w:rsidRPr="00284DAC">
              <w:rPr>
                <w:lang w:val="kk-KZ"/>
              </w:rPr>
              <w:t>г.Астана, район Есиль, ЖМ Ш</w:t>
            </w:r>
            <w:r>
              <w:rPr>
                <w:lang w:val="kk-KZ"/>
              </w:rPr>
              <w:t>ұбар, ул</w:t>
            </w:r>
            <w:r w:rsidRPr="00284DAC">
              <w:rPr>
                <w:lang w:val="kk-KZ"/>
              </w:rPr>
              <w:t>.</w:t>
            </w:r>
            <w:r>
              <w:rPr>
                <w:lang w:val="kk-KZ"/>
              </w:rPr>
              <w:t>Көшек</w:t>
            </w:r>
            <w:r w:rsidRPr="00284DAC">
              <w:rPr>
                <w:lang w:val="kk-KZ"/>
              </w:rPr>
              <w:t xml:space="preserve"> Батыра</w:t>
            </w:r>
            <w:r>
              <w:rPr>
                <w:lang w:val="kk-KZ"/>
              </w:rPr>
              <w:t>, д.5</w:t>
            </w:r>
          </w:p>
        </w:tc>
      </w:tr>
      <w:tr w:rsidR="00DD2674" w:rsidRPr="001357F5" w:rsidTr="002916BE">
        <w:trPr>
          <w:trHeight w:val="431"/>
        </w:trPr>
        <w:tc>
          <w:tcPr>
            <w:tcW w:w="635" w:type="dxa"/>
            <w:shd w:val="clear" w:color="auto" w:fill="auto"/>
            <w:vAlign w:val="center"/>
          </w:tcPr>
          <w:p w:rsidR="00DD2674" w:rsidRDefault="00DD2674" w:rsidP="00DD2674">
            <w:pPr>
              <w:jc w:val="center"/>
            </w:pPr>
            <w:r>
              <w:t>3</w:t>
            </w:r>
          </w:p>
        </w:tc>
        <w:tc>
          <w:tcPr>
            <w:tcW w:w="3580" w:type="dxa"/>
            <w:shd w:val="clear" w:color="auto" w:fill="auto"/>
            <w:vAlign w:val="center"/>
          </w:tcPr>
          <w:p w:rsidR="00DD2674" w:rsidRPr="00284DAC" w:rsidRDefault="00DD2674" w:rsidP="00DD2674">
            <w:pPr>
              <w:jc w:val="center"/>
              <w:rPr>
                <w:lang w:val="kk-KZ"/>
              </w:rPr>
            </w:pPr>
            <w:r w:rsidRPr="00284DAC">
              <w:rPr>
                <w:lang w:val="kk-KZ"/>
              </w:rPr>
              <w:t>ТОО «Астромед»</w:t>
            </w:r>
          </w:p>
        </w:tc>
        <w:tc>
          <w:tcPr>
            <w:tcW w:w="5249" w:type="dxa"/>
            <w:shd w:val="clear" w:color="auto" w:fill="auto"/>
            <w:vAlign w:val="center"/>
          </w:tcPr>
          <w:p w:rsidR="00DD2674" w:rsidRPr="00FC3258" w:rsidRDefault="00DD2674" w:rsidP="00DD2674">
            <w:pPr>
              <w:jc w:val="center"/>
              <w:rPr>
                <w:lang w:val="kk-KZ"/>
              </w:rPr>
            </w:pPr>
            <w:r w:rsidRPr="00284DAC">
              <w:rPr>
                <w:lang w:val="kk-KZ"/>
              </w:rPr>
              <w:t>г.Астана</w:t>
            </w:r>
            <w:r>
              <w:t xml:space="preserve">, район </w:t>
            </w:r>
            <w:r>
              <w:rPr>
                <w:lang w:val="kk-KZ"/>
              </w:rPr>
              <w:t>Алматы</w:t>
            </w:r>
            <w:r>
              <w:t xml:space="preserve">, </w:t>
            </w:r>
            <w:r>
              <w:rPr>
                <w:lang w:val="kk-KZ"/>
              </w:rPr>
              <w:t>ул</w:t>
            </w:r>
            <w:r>
              <w:t>.</w:t>
            </w:r>
            <w:r>
              <w:rPr>
                <w:lang w:val="kk-KZ"/>
              </w:rPr>
              <w:t>І.Жансүгірұлы, здание 8, офис 42</w:t>
            </w:r>
          </w:p>
        </w:tc>
      </w:tr>
      <w:tr w:rsidR="00DD2674" w:rsidRPr="001357F5" w:rsidTr="00A23788">
        <w:trPr>
          <w:trHeight w:val="685"/>
        </w:trPr>
        <w:tc>
          <w:tcPr>
            <w:tcW w:w="635" w:type="dxa"/>
            <w:shd w:val="clear" w:color="auto" w:fill="auto"/>
            <w:vAlign w:val="center"/>
          </w:tcPr>
          <w:p w:rsidR="00DD2674" w:rsidRDefault="00DD2674" w:rsidP="00DD2674">
            <w:pPr>
              <w:jc w:val="center"/>
            </w:pPr>
            <w:r>
              <w:t>4</w:t>
            </w:r>
          </w:p>
        </w:tc>
        <w:tc>
          <w:tcPr>
            <w:tcW w:w="3580" w:type="dxa"/>
            <w:shd w:val="clear" w:color="auto" w:fill="auto"/>
            <w:vAlign w:val="center"/>
          </w:tcPr>
          <w:p w:rsidR="00DD2674" w:rsidRPr="00D41B53" w:rsidRDefault="00DD2674" w:rsidP="00DD2674">
            <w:pPr>
              <w:jc w:val="center"/>
            </w:pPr>
            <w:r>
              <w:rPr>
                <w:lang w:val="kk-KZ"/>
              </w:rPr>
              <w:t>ТОО «</w:t>
            </w:r>
            <w:r>
              <w:rPr>
                <w:lang w:val="en-US"/>
              </w:rPr>
              <w:t>GeoTarget</w:t>
            </w:r>
            <w:r>
              <w:t>»</w:t>
            </w:r>
          </w:p>
        </w:tc>
        <w:tc>
          <w:tcPr>
            <w:tcW w:w="5249" w:type="dxa"/>
            <w:shd w:val="clear" w:color="auto" w:fill="auto"/>
            <w:vAlign w:val="center"/>
          </w:tcPr>
          <w:p w:rsidR="00DD2674" w:rsidRDefault="00DD2674" w:rsidP="00DD2674">
            <w:pPr>
              <w:jc w:val="center"/>
            </w:pPr>
            <w:r>
              <w:t xml:space="preserve">г.Астана, район </w:t>
            </w:r>
            <w:r>
              <w:rPr>
                <w:lang w:val="kk-KZ"/>
              </w:rPr>
              <w:t>Алматы</w:t>
            </w:r>
            <w:r>
              <w:t xml:space="preserve">, </w:t>
            </w:r>
          </w:p>
          <w:p w:rsidR="00DD2674" w:rsidRPr="00FC3258" w:rsidRDefault="00DD2674" w:rsidP="00DD2674">
            <w:pPr>
              <w:jc w:val="center"/>
              <w:rPr>
                <w:lang w:val="kk-KZ"/>
              </w:rPr>
            </w:pPr>
            <w:r>
              <w:rPr>
                <w:lang w:val="kk-KZ"/>
              </w:rPr>
              <w:t>ул</w:t>
            </w:r>
            <w:r>
              <w:t>.</w:t>
            </w:r>
            <w:r>
              <w:rPr>
                <w:lang w:val="kk-KZ"/>
              </w:rPr>
              <w:t>Б.Майлин, здание 19</w:t>
            </w:r>
          </w:p>
        </w:tc>
      </w:tr>
      <w:tr w:rsidR="006D49DB" w:rsidRPr="001357F5" w:rsidTr="00A23788">
        <w:trPr>
          <w:trHeight w:val="685"/>
        </w:trPr>
        <w:tc>
          <w:tcPr>
            <w:tcW w:w="635" w:type="dxa"/>
            <w:shd w:val="clear" w:color="auto" w:fill="auto"/>
            <w:vAlign w:val="center"/>
          </w:tcPr>
          <w:p w:rsidR="006D49DB" w:rsidRDefault="006D49DB" w:rsidP="00DD2674">
            <w:pPr>
              <w:jc w:val="center"/>
            </w:pPr>
            <w:r>
              <w:t>5</w:t>
            </w:r>
          </w:p>
        </w:tc>
        <w:tc>
          <w:tcPr>
            <w:tcW w:w="3580" w:type="dxa"/>
            <w:shd w:val="clear" w:color="auto" w:fill="auto"/>
            <w:vAlign w:val="center"/>
          </w:tcPr>
          <w:p w:rsidR="006D49DB" w:rsidRDefault="006D49DB" w:rsidP="00DD2674">
            <w:pPr>
              <w:jc w:val="center"/>
              <w:rPr>
                <w:lang w:val="kk-KZ"/>
              </w:rPr>
            </w:pPr>
            <w:r w:rsidRPr="00D87BB2">
              <w:rPr>
                <w:lang w:val="kk-KZ"/>
              </w:rPr>
              <w:t>ТОО «</w:t>
            </w:r>
            <w:r w:rsidRPr="00D87BB2">
              <w:rPr>
                <w:lang w:val="en-US"/>
              </w:rPr>
              <w:t>Level</w:t>
            </w:r>
            <w:r w:rsidRPr="00D87BB2">
              <w:t xml:space="preserve"> </w:t>
            </w:r>
            <w:r w:rsidRPr="00D87BB2">
              <w:rPr>
                <w:lang w:val="en-US"/>
              </w:rPr>
              <w:t>up</w:t>
            </w:r>
            <w:r w:rsidRPr="00D87BB2">
              <w:t xml:space="preserve"> </w:t>
            </w:r>
            <w:r w:rsidRPr="00D87BB2">
              <w:rPr>
                <w:lang w:val="en-US"/>
              </w:rPr>
              <w:t>health</w:t>
            </w:r>
            <w:r w:rsidRPr="00D87BB2">
              <w:t>»</w:t>
            </w:r>
          </w:p>
        </w:tc>
        <w:tc>
          <w:tcPr>
            <w:tcW w:w="5249" w:type="dxa"/>
            <w:shd w:val="clear" w:color="auto" w:fill="auto"/>
            <w:vAlign w:val="center"/>
          </w:tcPr>
          <w:p w:rsidR="00A32DDF" w:rsidRDefault="00A32DDF" w:rsidP="00A32DDF">
            <w:pPr>
              <w:jc w:val="center"/>
            </w:pPr>
            <w:r>
              <w:t xml:space="preserve">г.Астана, район </w:t>
            </w:r>
            <w:r>
              <w:rPr>
                <w:lang w:val="kk-KZ"/>
              </w:rPr>
              <w:t>Алматы</w:t>
            </w:r>
            <w:r>
              <w:t xml:space="preserve">, </w:t>
            </w:r>
            <w:r w:rsidR="00D87BB2">
              <w:t>ул.Е.Брусиловского дом 5, кв.152</w:t>
            </w:r>
          </w:p>
          <w:p w:rsidR="006D49DB" w:rsidRDefault="006D49DB" w:rsidP="00DD2674">
            <w:pPr>
              <w:jc w:val="center"/>
            </w:pPr>
          </w:p>
        </w:tc>
      </w:tr>
    </w:tbl>
    <w:p w:rsidR="006D49DB" w:rsidRPr="006D49DB" w:rsidRDefault="00D31632" w:rsidP="006D49DB">
      <w:pPr>
        <w:ind w:firstLine="708"/>
        <w:jc w:val="both"/>
      </w:pPr>
      <w:r w:rsidRPr="00497A57">
        <w:rPr>
          <w:lang w:val="kk-KZ"/>
        </w:rPr>
        <w:t xml:space="preserve">3. </w:t>
      </w:r>
      <w:r w:rsidR="006D49DB">
        <w:rPr>
          <w:lang w:val="kk-KZ"/>
        </w:rPr>
        <w:t>П</w:t>
      </w:r>
      <w:r w:rsidR="00681B96" w:rsidRPr="00DD64AF">
        <w:rPr>
          <w:lang w:val="kk-KZ"/>
        </w:rPr>
        <w:t>осле истечения окончательного срока предоставления</w:t>
      </w:r>
      <w:r w:rsidR="006D49DB">
        <w:rPr>
          <w:lang w:val="kk-KZ"/>
        </w:rPr>
        <w:t xml:space="preserve"> заявок, предоставление тендерных заявок </w:t>
      </w:r>
      <w:r w:rsidR="006D49DB" w:rsidRPr="00DD64AF">
        <w:rPr>
          <w:lang w:val="kk-KZ"/>
        </w:rPr>
        <w:t xml:space="preserve"> </w:t>
      </w:r>
      <w:r w:rsidR="00681B96" w:rsidRPr="00DD64AF">
        <w:rPr>
          <w:lang w:val="kk-KZ"/>
        </w:rPr>
        <w:t xml:space="preserve"> </w:t>
      </w:r>
      <w:r w:rsidR="006D49DB">
        <w:rPr>
          <w:lang w:val="kk-KZ"/>
        </w:rPr>
        <w:t>п</w:t>
      </w:r>
      <w:r w:rsidR="006D49DB" w:rsidRPr="00DD64AF">
        <w:rPr>
          <w:lang w:val="kk-KZ"/>
        </w:rPr>
        <w:t xml:space="preserve">отенциальными поставщиками </w:t>
      </w:r>
      <w:r w:rsidR="00681B96" w:rsidRPr="00DD64AF">
        <w:rPr>
          <w:lang w:val="kk-KZ"/>
        </w:rPr>
        <w:t>не производился.</w:t>
      </w:r>
      <w:r w:rsidR="006D49DB">
        <w:rPr>
          <w:lang w:val="kk-KZ"/>
        </w:rPr>
        <w:t xml:space="preserve"> </w:t>
      </w:r>
      <w:r w:rsidR="006D49DB" w:rsidRPr="006D49DB">
        <w:rPr>
          <w:lang w:val="kk-KZ"/>
        </w:rPr>
        <w:t>Тендерная заявка ТОО «</w:t>
      </w:r>
      <w:r w:rsidR="006D49DB" w:rsidRPr="006D49DB">
        <w:rPr>
          <w:lang w:val="en-US"/>
        </w:rPr>
        <w:t>Level</w:t>
      </w:r>
      <w:r w:rsidR="006D49DB" w:rsidRPr="006D49DB">
        <w:t xml:space="preserve"> </w:t>
      </w:r>
      <w:r w:rsidR="006D49DB" w:rsidRPr="006D49DB">
        <w:rPr>
          <w:lang w:val="en-US"/>
        </w:rPr>
        <w:t>up</w:t>
      </w:r>
      <w:r w:rsidR="006D49DB" w:rsidRPr="006D49DB">
        <w:t xml:space="preserve"> </w:t>
      </w:r>
      <w:r w:rsidR="006D49DB" w:rsidRPr="006D49DB">
        <w:rPr>
          <w:lang w:val="en-US"/>
        </w:rPr>
        <w:t>health</w:t>
      </w:r>
      <w:r w:rsidR="006D49DB" w:rsidRPr="006D49DB">
        <w:t xml:space="preserve">» отозвана потенциальным поставщиком </w:t>
      </w:r>
      <w:r w:rsidR="00D87BB2">
        <w:t xml:space="preserve">и возвращена </w:t>
      </w:r>
      <w:r w:rsidR="006D49DB" w:rsidRPr="006D49DB">
        <w:t>в  08ч.45мин. 08.02.2023г.</w:t>
      </w:r>
      <w:bookmarkStart w:id="0" w:name="_GoBack"/>
      <w:bookmarkEnd w:id="0"/>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1C5B88">
        <w:trPr>
          <w:trHeight w:val="1044"/>
        </w:trPr>
        <w:tc>
          <w:tcPr>
            <w:tcW w:w="539" w:type="dxa"/>
            <w:shd w:val="clear" w:color="auto" w:fill="auto"/>
            <w:vAlign w:val="center"/>
          </w:tcPr>
          <w:p w:rsidR="00D31632" w:rsidRPr="001357F5" w:rsidRDefault="00D31632" w:rsidP="001C5B88">
            <w:pPr>
              <w:jc w:val="center"/>
              <w:rPr>
                <w:b/>
              </w:rPr>
            </w:pPr>
            <w:r w:rsidRPr="001357F5">
              <w:rPr>
                <w:b/>
              </w:rPr>
              <w:t>№ пп</w:t>
            </w:r>
          </w:p>
        </w:tc>
        <w:tc>
          <w:tcPr>
            <w:tcW w:w="2688" w:type="dxa"/>
            <w:shd w:val="clear" w:color="auto" w:fill="auto"/>
            <w:vAlign w:val="center"/>
          </w:tcPr>
          <w:p w:rsidR="00D31632" w:rsidRPr="001357F5" w:rsidRDefault="00D31632" w:rsidP="001C5B88">
            <w:pPr>
              <w:jc w:val="center"/>
              <w:rPr>
                <w:b/>
              </w:rPr>
            </w:pPr>
            <w:r w:rsidRPr="001357F5">
              <w:rPr>
                <w:b/>
              </w:rPr>
              <w:t>Наименование потенциального поставщика</w:t>
            </w:r>
          </w:p>
        </w:tc>
        <w:tc>
          <w:tcPr>
            <w:tcW w:w="4252" w:type="dxa"/>
            <w:shd w:val="clear" w:color="auto" w:fill="auto"/>
            <w:vAlign w:val="center"/>
          </w:tcPr>
          <w:p w:rsidR="00D31632" w:rsidRDefault="00D31632" w:rsidP="001C5B88">
            <w:pPr>
              <w:jc w:val="center"/>
              <w:rPr>
                <w:b/>
              </w:rPr>
            </w:pPr>
          </w:p>
          <w:p w:rsidR="00D31632" w:rsidRPr="001357F5" w:rsidRDefault="00D31632" w:rsidP="001C5B88">
            <w:pPr>
              <w:jc w:val="center"/>
              <w:rPr>
                <w:b/>
              </w:rPr>
            </w:pPr>
            <w:r w:rsidRPr="001357F5">
              <w:rPr>
                <w:b/>
              </w:rPr>
              <w:t>Адрес потенциального поставщика</w:t>
            </w:r>
          </w:p>
          <w:p w:rsidR="00D31632" w:rsidRPr="001357F5" w:rsidRDefault="00D31632" w:rsidP="001C5B88">
            <w:pPr>
              <w:jc w:val="center"/>
              <w:rPr>
                <w:b/>
                <w:lang w:val="kk-KZ"/>
              </w:rPr>
            </w:pPr>
          </w:p>
        </w:tc>
        <w:tc>
          <w:tcPr>
            <w:tcW w:w="2127" w:type="dxa"/>
            <w:shd w:val="clear" w:color="auto" w:fill="auto"/>
            <w:vAlign w:val="center"/>
          </w:tcPr>
          <w:p w:rsidR="00D31632" w:rsidRPr="001357F5" w:rsidRDefault="00D31632" w:rsidP="001C5B88">
            <w:pPr>
              <w:jc w:val="center"/>
              <w:rPr>
                <w:b/>
                <w:lang w:val="kk-KZ"/>
              </w:rPr>
            </w:pPr>
            <w:r w:rsidRPr="001357F5">
              <w:rPr>
                <w:b/>
                <w:lang w:val="kk-KZ"/>
              </w:rPr>
              <w:t>Время предоставления заявок</w:t>
            </w:r>
          </w:p>
        </w:tc>
      </w:tr>
      <w:tr w:rsidR="00DD2674" w:rsidRPr="005D2ECD" w:rsidTr="002916BE">
        <w:trPr>
          <w:trHeight w:val="698"/>
        </w:trPr>
        <w:tc>
          <w:tcPr>
            <w:tcW w:w="539" w:type="dxa"/>
            <w:shd w:val="clear" w:color="auto" w:fill="auto"/>
            <w:vAlign w:val="center"/>
          </w:tcPr>
          <w:p w:rsidR="00DD2674" w:rsidRPr="001357F5" w:rsidRDefault="00DD2674" w:rsidP="00DD2674">
            <w:pPr>
              <w:jc w:val="center"/>
            </w:pPr>
            <w:r w:rsidRPr="001357F5">
              <w:lastRenderedPageBreak/>
              <w:t>1</w:t>
            </w:r>
          </w:p>
        </w:tc>
        <w:tc>
          <w:tcPr>
            <w:tcW w:w="2688" w:type="dxa"/>
            <w:shd w:val="clear" w:color="auto" w:fill="auto"/>
            <w:vAlign w:val="center"/>
          </w:tcPr>
          <w:p w:rsidR="00DD2674" w:rsidRPr="00CA0388" w:rsidRDefault="00DD2674" w:rsidP="00DD2674">
            <w:pPr>
              <w:jc w:val="center"/>
              <w:rPr>
                <w:lang w:val="en-US"/>
              </w:rPr>
            </w:pPr>
            <w:r>
              <w:t>ТОО «</w:t>
            </w:r>
            <w:r>
              <w:rPr>
                <w:lang w:val="en-US"/>
              </w:rPr>
              <w:t>Sau Med Group</w:t>
            </w:r>
            <w:r>
              <w:t>»</w:t>
            </w:r>
          </w:p>
        </w:tc>
        <w:tc>
          <w:tcPr>
            <w:tcW w:w="4252" w:type="dxa"/>
            <w:shd w:val="clear" w:color="auto" w:fill="auto"/>
            <w:vAlign w:val="center"/>
          </w:tcPr>
          <w:p w:rsidR="00DD2674" w:rsidRPr="00FC3258" w:rsidRDefault="00DD2674" w:rsidP="00DD2674">
            <w:pPr>
              <w:jc w:val="center"/>
              <w:rPr>
                <w:lang w:val="kk-KZ"/>
              </w:rPr>
            </w:pPr>
            <w:r>
              <w:t xml:space="preserve">г.Астана, </w:t>
            </w:r>
            <w:r w:rsidRPr="00060024">
              <w:t xml:space="preserve">район </w:t>
            </w:r>
            <w:r>
              <w:t>Есиль, пр.</w:t>
            </w:r>
            <w:r>
              <w:rPr>
                <w:lang w:val="kk-KZ"/>
              </w:rPr>
              <w:t>Қабанбай Батыр</w:t>
            </w:r>
            <w:r>
              <w:t>,</w:t>
            </w:r>
            <w:r>
              <w:rPr>
                <w:lang w:val="kk-KZ"/>
              </w:rPr>
              <w:t xml:space="preserve"> д.34/1, кв.32</w:t>
            </w:r>
          </w:p>
        </w:tc>
        <w:tc>
          <w:tcPr>
            <w:tcW w:w="2127" w:type="dxa"/>
            <w:shd w:val="clear" w:color="auto" w:fill="auto"/>
            <w:vAlign w:val="center"/>
          </w:tcPr>
          <w:p w:rsidR="00DD2674" w:rsidRPr="00C86B3C" w:rsidRDefault="00DD2674" w:rsidP="00DD2674">
            <w:pPr>
              <w:jc w:val="center"/>
              <w:rPr>
                <w:lang w:val="kk-KZ"/>
              </w:rPr>
            </w:pPr>
            <w:r>
              <w:rPr>
                <w:lang w:val="kk-KZ"/>
              </w:rPr>
              <w:t>08.</w:t>
            </w:r>
            <w:r>
              <w:rPr>
                <w:lang w:val="en-US"/>
              </w:rPr>
              <w:t>02</w:t>
            </w:r>
            <w:r>
              <w:rPr>
                <w:lang w:val="kk-KZ"/>
              </w:rPr>
              <w:t>.202</w:t>
            </w:r>
            <w:r>
              <w:rPr>
                <w:lang w:val="en-US"/>
              </w:rPr>
              <w:t>3</w:t>
            </w:r>
            <w:r w:rsidRPr="00C86B3C">
              <w:rPr>
                <w:lang w:val="kk-KZ"/>
              </w:rPr>
              <w:t xml:space="preserve"> год</w:t>
            </w:r>
            <w:r>
              <w:rPr>
                <w:lang w:val="kk-KZ"/>
              </w:rPr>
              <w:t>а</w:t>
            </w:r>
          </w:p>
          <w:p w:rsidR="00DD2674" w:rsidRDefault="00DD2674" w:rsidP="00DD2674">
            <w:pPr>
              <w:jc w:val="center"/>
              <w:rPr>
                <w:lang w:val="kk-KZ"/>
              </w:rPr>
            </w:pPr>
            <w:r>
              <w:rPr>
                <w:lang w:val="kk-KZ"/>
              </w:rPr>
              <w:t xml:space="preserve">08 ч </w:t>
            </w:r>
            <w:r>
              <w:rPr>
                <w:lang w:val="en-US"/>
              </w:rPr>
              <w:t>35</w:t>
            </w:r>
            <w:r w:rsidRPr="00C86B3C">
              <w:rPr>
                <w:lang w:val="kk-KZ"/>
              </w:rPr>
              <w:t>мин</w:t>
            </w:r>
          </w:p>
        </w:tc>
      </w:tr>
      <w:tr w:rsidR="00DD2674" w:rsidRPr="005D2ECD" w:rsidTr="002916BE">
        <w:trPr>
          <w:trHeight w:val="668"/>
        </w:trPr>
        <w:tc>
          <w:tcPr>
            <w:tcW w:w="539" w:type="dxa"/>
            <w:shd w:val="clear" w:color="auto" w:fill="auto"/>
            <w:vAlign w:val="center"/>
          </w:tcPr>
          <w:p w:rsidR="00DD2674" w:rsidRPr="005D2ECD" w:rsidRDefault="00DD2674" w:rsidP="00DD2674">
            <w:pPr>
              <w:jc w:val="center"/>
              <w:rPr>
                <w:lang w:val="kk-KZ"/>
              </w:rPr>
            </w:pPr>
            <w:r w:rsidRPr="005D2ECD">
              <w:rPr>
                <w:lang w:val="kk-KZ"/>
              </w:rPr>
              <w:t>2</w:t>
            </w:r>
          </w:p>
        </w:tc>
        <w:tc>
          <w:tcPr>
            <w:tcW w:w="2688" w:type="dxa"/>
            <w:shd w:val="clear" w:color="auto" w:fill="auto"/>
            <w:vAlign w:val="center"/>
          </w:tcPr>
          <w:p w:rsidR="00DD2674" w:rsidRPr="00284DAC" w:rsidRDefault="00DD2674" w:rsidP="00DD2674">
            <w:pPr>
              <w:jc w:val="center"/>
              <w:rPr>
                <w:lang w:val="kk-KZ"/>
              </w:rPr>
            </w:pPr>
            <w:r w:rsidRPr="00284DAC">
              <w:rPr>
                <w:lang w:val="kk-KZ"/>
              </w:rPr>
              <w:t>ТОО «LabMedTech»</w:t>
            </w:r>
          </w:p>
        </w:tc>
        <w:tc>
          <w:tcPr>
            <w:tcW w:w="4252" w:type="dxa"/>
            <w:shd w:val="clear" w:color="auto" w:fill="auto"/>
            <w:vAlign w:val="center"/>
          </w:tcPr>
          <w:p w:rsidR="00DD2674" w:rsidRPr="00FC3258" w:rsidRDefault="00DD2674" w:rsidP="00DD2674">
            <w:pPr>
              <w:jc w:val="center"/>
              <w:rPr>
                <w:lang w:val="kk-KZ"/>
              </w:rPr>
            </w:pPr>
            <w:r w:rsidRPr="00284DAC">
              <w:rPr>
                <w:lang w:val="kk-KZ"/>
              </w:rPr>
              <w:t>г.Астана, район Есиль, ЖМ Ш</w:t>
            </w:r>
            <w:r>
              <w:rPr>
                <w:lang w:val="kk-KZ"/>
              </w:rPr>
              <w:t>ұбар, ул</w:t>
            </w:r>
            <w:r w:rsidRPr="00284DAC">
              <w:rPr>
                <w:lang w:val="kk-KZ"/>
              </w:rPr>
              <w:t>.</w:t>
            </w:r>
            <w:r>
              <w:rPr>
                <w:lang w:val="kk-KZ"/>
              </w:rPr>
              <w:t>Көшек</w:t>
            </w:r>
            <w:r w:rsidRPr="00284DAC">
              <w:rPr>
                <w:lang w:val="kk-KZ"/>
              </w:rPr>
              <w:t xml:space="preserve"> Батыра</w:t>
            </w:r>
            <w:r>
              <w:rPr>
                <w:lang w:val="kk-KZ"/>
              </w:rPr>
              <w:t>, д.5</w:t>
            </w:r>
          </w:p>
        </w:tc>
        <w:tc>
          <w:tcPr>
            <w:tcW w:w="2127" w:type="dxa"/>
            <w:shd w:val="clear" w:color="auto" w:fill="auto"/>
            <w:vAlign w:val="center"/>
          </w:tcPr>
          <w:p w:rsidR="00DD2674" w:rsidRPr="00C86B3C" w:rsidRDefault="00DD2674" w:rsidP="00DD2674">
            <w:pPr>
              <w:jc w:val="center"/>
              <w:rPr>
                <w:lang w:val="kk-KZ"/>
              </w:rPr>
            </w:pPr>
            <w:r>
              <w:rPr>
                <w:lang w:val="kk-KZ"/>
              </w:rPr>
              <w:t>07.</w:t>
            </w:r>
            <w:r w:rsidRPr="00284DAC">
              <w:rPr>
                <w:lang w:val="kk-KZ"/>
              </w:rPr>
              <w:t>02</w:t>
            </w:r>
            <w:r>
              <w:rPr>
                <w:lang w:val="kk-KZ"/>
              </w:rPr>
              <w:t>.202</w:t>
            </w:r>
            <w:r w:rsidRPr="00284DAC">
              <w:rPr>
                <w:lang w:val="kk-KZ"/>
              </w:rPr>
              <w:t>3</w:t>
            </w:r>
            <w:r w:rsidRPr="00C86B3C">
              <w:rPr>
                <w:lang w:val="kk-KZ"/>
              </w:rPr>
              <w:t xml:space="preserve"> год</w:t>
            </w:r>
            <w:r>
              <w:rPr>
                <w:lang w:val="kk-KZ"/>
              </w:rPr>
              <w:t>а</w:t>
            </w:r>
          </w:p>
          <w:p w:rsidR="00DD2674" w:rsidRDefault="00DD2674" w:rsidP="00DD2674">
            <w:pPr>
              <w:jc w:val="center"/>
              <w:rPr>
                <w:lang w:val="kk-KZ"/>
              </w:rPr>
            </w:pPr>
            <w:r>
              <w:rPr>
                <w:lang w:val="kk-KZ"/>
              </w:rPr>
              <w:t>10 ч 50</w:t>
            </w:r>
            <w:r w:rsidRPr="00C86B3C">
              <w:rPr>
                <w:lang w:val="kk-KZ"/>
              </w:rPr>
              <w:t>мин</w:t>
            </w:r>
          </w:p>
        </w:tc>
      </w:tr>
      <w:tr w:rsidR="00DD2674" w:rsidRPr="00864B9F" w:rsidTr="002916BE">
        <w:trPr>
          <w:trHeight w:val="690"/>
        </w:trPr>
        <w:tc>
          <w:tcPr>
            <w:tcW w:w="539" w:type="dxa"/>
            <w:shd w:val="clear" w:color="auto" w:fill="auto"/>
            <w:vAlign w:val="center"/>
          </w:tcPr>
          <w:p w:rsidR="00DD2674" w:rsidRPr="005D2ECD" w:rsidRDefault="00DD2674" w:rsidP="00DD2674">
            <w:pPr>
              <w:jc w:val="center"/>
              <w:rPr>
                <w:lang w:val="kk-KZ"/>
              </w:rPr>
            </w:pPr>
            <w:r w:rsidRPr="005D2ECD">
              <w:rPr>
                <w:lang w:val="kk-KZ"/>
              </w:rPr>
              <w:t>3</w:t>
            </w:r>
          </w:p>
        </w:tc>
        <w:tc>
          <w:tcPr>
            <w:tcW w:w="2688" w:type="dxa"/>
            <w:shd w:val="clear" w:color="auto" w:fill="auto"/>
            <w:vAlign w:val="center"/>
          </w:tcPr>
          <w:p w:rsidR="00DD2674" w:rsidRPr="00284DAC" w:rsidRDefault="00DD2674" w:rsidP="00DD2674">
            <w:pPr>
              <w:jc w:val="center"/>
              <w:rPr>
                <w:lang w:val="kk-KZ"/>
              </w:rPr>
            </w:pPr>
            <w:r w:rsidRPr="00284DAC">
              <w:rPr>
                <w:lang w:val="kk-KZ"/>
              </w:rPr>
              <w:t>ТОО «Астромед»</w:t>
            </w:r>
          </w:p>
        </w:tc>
        <w:tc>
          <w:tcPr>
            <w:tcW w:w="4252" w:type="dxa"/>
            <w:shd w:val="clear" w:color="auto" w:fill="auto"/>
            <w:vAlign w:val="center"/>
          </w:tcPr>
          <w:p w:rsidR="00DD2674" w:rsidRPr="00FC3258" w:rsidRDefault="00DD2674" w:rsidP="00DD2674">
            <w:pPr>
              <w:jc w:val="center"/>
              <w:rPr>
                <w:lang w:val="kk-KZ"/>
              </w:rPr>
            </w:pPr>
            <w:r w:rsidRPr="00284DAC">
              <w:rPr>
                <w:lang w:val="kk-KZ"/>
              </w:rPr>
              <w:t>г.Астана</w:t>
            </w:r>
            <w:r>
              <w:t xml:space="preserve">, район </w:t>
            </w:r>
            <w:r>
              <w:rPr>
                <w:lang w:val="kk-KZ"/>
              </w:rPr>
              <w:t>Алматы</w:t>
            </w:r>
            <w:r>
              <w:t xml:space="preserve">, </w:t>
            </w:r>
            <w:r>
              <w:rPr>
                <w:lang w:val="kk-KZ"/>
              </w:rPr>
              <w:t>ул</w:t>
            </w:r>
            <w:r>
              <w:t>.</w:t>
            </w:r>
            <w:r>
              <w:rPr>
                <w:lang w:val="kk-KZ"/>
              </w:rPr>
              <w:t>І.Жансүгірұлы, здание 8, офис 42</w:t>
            </w:r>
          </w:p>
        </w:tc>
        <w:tc>
          <w:tcPr>
            <w:tcW w:w="2127" w:type="dxa"/>
            <w:shd w:val="clear" w:color="auto" w:fill="auto"/>
            <w:vAlign w:val="center"/>
          </w:tcPr>
          <w:p w:rsidR="00DD2674" w:rsidRPr="00C86B3C" w:rsidRDefault="00DD2674" w:rsidP="00DD2674">
            <w:pPr>
              <w:jc w:val="center"/>
              <w:rPr>
                <w:lang w:val="kk-KZ"/>
              </w:rPr>
            </w:pPr>
            <w:r>
              <w:rPr>
                <w:lang w:val="kk-KZ"/>
              </w:rPr>
              <w:t>03.</w:t>
            </w:r>
            <w:r w:rsidRPr="00284DAC">
              <w:t>02</w:t>
            </w:r>
            <w:r>
              <w:rPr>
                <w:lang w:val="kk-KZ"/>
              </w:rPr>
              <w:t>.202</w:t>
            </w:r>
            <w:r w:rsidRPr="00284DAC">
              <w:t>3</w:t>
            </w:r>
            <w:r w:rsidRPr="00C86B3C">
              <w:rPr>
                <w:lang w:val="kk-KZ"/>
              </w:rPr>
              <w:t xml:space="preserve"> год</w:t>
            </w:r>
            <w:r>
              <w:rPr>
                <w:lang w:val="kk-KZ"/>
              </w:rPr>
              <w:t>а</w:t>
            </w:r>
          </w:p>
          <w:p w:rsidR="00DD2674" w:rsidRDefault="00DD2674" w:rsidP="00DD2674">
            <w:pPr>
              <w:jc w:val="center"/>
              <w:rPr>
                <w:lang w:val="kk-KZ"/>
              </w:rPr>
            </w:pPr>
            <w:r>
              <w:rPr>
                <w:lang w:val="kk-KZ"/>
              </w:rPr>
              <w:t xml:space="preserve">16 ч </w:t>
            </w:r>
            <w:r w:rsidRPr="00284DAC">
              <w:t>17</w:t>
            </w:r>
            <w:r w:rsidRPr="00C86B3C">
              <w:rPr>
                <w:lang w:val="kk-KZ"/>
              </w:rPr>
              <w:t>мин</w:t>
            </w:r>
          </w:p>
        </w:tc>
      </w:tr>
      <w:tr w:rsidR="00DD2674" w:rsidRPr="00864B9F" w:rsidTr="002916BE">
        <w:trPr>
          <w:trHeight w:val="714"/>
        </w:trPr>
        <w:tc>
          <w:tcPr>
            <w:tcW w:w="539" w:type="dxa"/>
            <w:shd w:val="clear" w:color="auto" w:fill="auto"/>
            <w:vAlign w:val="center"/>
          </w:tcPr>
          <w:p w:rsidR="00DD2674" w:rsidRPr="005D2ECD" w:rsidRDefault="00DD2674" w:rsidP="00DD2674">
            <w:pPr>
              <w:jc w:val="center"/>
              <w:rPr>
                <w:lang w:val="kk-KZ"/>
              </w:rPr>
            </w:pPr>
            <w:r>
              <w:rPr>
                <w:lang w:val="kk-KZ"/>
              </w:rPr>
              <w:t>4</w:t>
            </w:r>
          </w:p>
        </w:tc>
        <w:tc>
          <w:tcPr>
            <w:tcW w:w="2688" w:type="dxa"/>
            <w:shd w:val="clear" w:color="auto" w:fill="auto"/>
            <w:vAlign w:val="center"/>
          </w:tcPr>
          <w:p w:rsidR="00DD2674" w:rsidRPr="00D41B53" w:rsidRDefault="00DD2674" w:rsidP="00DD2674">
            <w:pPr>
              <w:jc w:val="center"/>
            </w:pPr>
            <w:r>
              <w:rPr>
                <w:lang w:val="kk-KZ"/>
              </w:rPr>
              <w:t>ТОО «</w:t>
            </w:r>
            <w:r>
              <w:rPr>
                <w:lang w:val="en-US"/>
              </w:rPr>
              <w:t>GeoTarget</w:t>
            </w:r>
            <w:r>
              <w:t>»</w:t>
            </w:r>
          </w:p>
        </w:tc>
        <w:tc>
          <w:tcPr>
            <w:tcW w:w="4252" w:type="dxa"/>
            <w:shd w:val="clear" w:color="auto" w:fill="auto"/>
            <w:vAlign w:val="center"/>
          </w:tcPr>
          <w:p w:rsidR="00DD2674" w:rsidRDefault="00DD2674" w:rsidP="00DD2674">
            <w:pPr>
              <w:jc w:val="center"/>
            </w:pPr>
            <w:r>
              <w:t xml:space="preserve">г.Астана, район </w:t>
            </w:r>
            <w:r>
              <w:rPr>
                <w:lang w:val="kk-KZ"/>
              </w:rPr>
              <w:t>Алматы</w:t>
            </w:r>
            <w:r>
              <w:t xml:space="preserve">, </w:t>
            </w:r>
          </w:p>
          <w:p w:rsidR="00DD2674" w:rsidRPr="00FC3258" w:rsidRDefault="00DD2674" w:rsidP="00DD2674">
            <w:pPr>
              <w:jc w:val="center"/>
              <w:rPr>
                <w:lang w:val="kk-KZ"/>
              </w:rPr>
            </w:pPr>
            <w:r>
              <w:rPr>
                <w:lang w:val="kk-KZ"/>
              </w:rPr>
              <w:t>ул</w:t>
            </w:r>
            <w:r>
              <w:t>.</w:t>
            </w:r>
            <w:r>
              <w:rPr>
                <w:lang w:val="kk-KZ"/>
              </w:rPr>
              <w:t>Б.Майлин, здание 19</w:t>
            </w:r>
          </w:p>
        </w:tc>
        <w:tc>
          <w:tcPr>
            <w:tcW w:w="2127" w:type="dxa"/>
            <w:shd w:val="clear" w:color="auto" w:fill="auto"/>
            <w:vAlign w:val="center"/>
          </w:tcPr>
          <w:p w:rsidR="00DD2674" w:rsidRPr="00C86B3C" w:rsidRDefault="00DD2674" w:rsidP="00DD2674">
            <w:pPr>
              <w:jc w:val="center"/>
              <w:rPr>
                <w:lang w:val="kk-KZ"/>
              </w:rPr>
            </w:pPr>
            <w:r>
              <w:rPr>
                <w:lang w:val="kk-KZ"/>
              </w:rPr>
              <w:t>0</w:t>
            </w:r>
            <w:r w:rsidRPr="00284DAC">
              <w:t>7</w:t>
            </w:r>
            <w:r>
              <w:rPr>
                <w:lang w:val="kk-KZ"/>
              </w:rPr>
              <w:t>.</w:t>
            </w:r>
            <w:r>
              <w:rPr>
                <w:lang w:val="en-US"/>
              </w:rPr>
              <w:t>02</w:t>
            </w:r>
            <w:r>
              <w:rPr>
                <w:lang w:val="kk-KZ"/>
              </w:rPr>
              <w:t>.2023</w:t>
            </w:r>
            <w:r w:rsidRPr="00C86B3C">
              <w:rPr>
                <w:lang w:val="kk-KZ"/>
              </w:rPr>
              <w:t xml:space="preserve"> год</w:t>
            </w:r>
            <w:r>
              <w:rPr>
                <w:lang w:val="kk-KZ"/>
              </w:rPr>
              <w:t>а</w:t>
            </w:r>
          </w:p>
          <w:p w:rsidR="00DD2674" w:rsidRDefault="00DD2674" w:rsidP="00DD2674">
            <w:pPr>
              <w:jc w:val="center"/>
              <w:rPr>
                <w:lang w:val="kk-KZ"/>
              </w:rPr>
            </w:pPr>
            <w:r>
              <w:rPr>
                <w:lang w:val="kk-KZ"/>
              </w:rPr>
              <w:t xml:space="preserve">17 ч </w:t>
            </w:r>
            <w:r>
              <w:rPr>
                <w:lang w:val="en-US"/>
              </w:rPr>
              <w:t>28</w:t>
            </w:r>
            <w:r w:rsidRPr="00C86B3C">
              <w:rPr>
                <w:lang w:val="kk-KZ"/>
              </w:rPr>
              <w:t>мин</w:t>
            </w:r>
          </w:p>
        </w:tc>
      </w:tr>
      <w:tr w:rsidR="006D49DB" w:rsidRPr="00864B9F" w:rsidTr="002916BE">
        <w:trPr>
          <w:trHeight w:val="714"/>
        </w:trPr>
        <w:tc>
          <w:tcPr>
            <w:tcW w:w="539" w:type="dxa"/>
            <w:shd w:val="clear" w:color="auto" w:fill="auto"/>
            <w:vAlign w:val="center"/>
          </w:tcPr>
          <w:p w:rsidR="006D49DB" w:rsidRDefault="006D49DB" w:rsidP="00DD2674">
            <w:pPr>
              <w:jc w:val="center"/>
              <w:rPr>
                <w:lang w:val="kk-KZ"/>
              </w:rPr>
            </w:pPr>
            <w:r>
              <w:rPr>
                <w:lang w:val="kk-KZ"/>
              </w:rPr>
              <w:t>5</w:t>
            </w:r>
          </w:p>
        </w:tc>
        <w:tc>
          <w:tcPr>
            <w:tcW w:w="2688" w:type="dxa"/>
            <w:shd w:val="clear" w:color="auto" w:fill="auto"/>
            <w:vAlign w:val="center"/>
          </w:tcPr>
          <w:p w:rsidR="006D49DB" w:rsidRDefault="006D49DB" w:rsidP="00DD2674">
            <w:pPr>
              <w:jc w:val="center"/>
              <w:rPr>
                <w:lang w:val="kk-KZ"/>
              </w:rPr>
            </w:pPr>
            <w:r w:rsidRPr="00A32DDF">
              <w:rPr>
                <w:lang w:val="kk-KZ"/>
              </w:rPr>
              <w:t>ТОО «</w:t>
            </w:r>
            <w:r w:rsidRPr="00A32DDF">
              <w:rPr>
                <w:lang w:val="en-US"/>
              </w:rPr>
              <w:t>Level</w:t>
            </w:r>
            <w:r w:rsidRPr="00A32DDF">
              <w:t xml:space="preserve"> </w:t>
            </w:r>
            <w:r w:rsidRPr="00A32DDF">
              <w:rPr>
                <w:lang w:val="en-US"/>
              </w:rPr>
              <w:t>up</w:t>
            </w:r>
            <w:r w:rsidRPr="00A32DDF">
              <w:t xml:space="preserve"> </w:t>
            </w:r>
            <w:r w:rsidRPr="00A32DDF">
              <w:rPr>
                <w:lang w:val="en-US"/>
              </w:rPr>
              <w:t>health</w:t>
            </w:r>
            <w:r w:rsidRPr="00A32DDF">
              <w:t>»</w:t>
            </w:r>
          </w:p>
        </w:tc>
        <w:tc>
          <w:tcPr>
            <w:tcW w:w="4252" w:type="dxa"/>
            <w:shd w:val="clear" w:color="auto" w:fill="auto"/>
            <w:vAlign w:val="center"/>
          </w:tcPr>
          <w:p w:rsidR="00D87BB2" w:rsidRDefault="00D87BB2" w:rsidP="00D87BB2">
            <w:pPr>
              <w:jc w:val="center"/>
            </w:pPr>
            <w:r>
              <w:t xml:space="preserve">г.Астана, район </w:t>
            </w:r>
            <w:r>
              <w:rPr>
                <w:lang w:val="kk-KZ"/>
              </w:rPr>
              <w:t>Алматы</w:t>
            </w:r>
            <w:r>
              <w:t>, ул.Е.Брусиловского дом 5, кв.152</w:t>
            </w:r>
          </w:p>
          <w:p w:rsidR="006D49DB" w:rsidRDefault="006D49DB" w:rsidP="00DD2674">
            <w:pPr>
              <w:jc w:val="center"/>
            </w:pPr>
          </w:p>
        </w:tc>
        <w:tc>
          <w:tcPr>
            <w:tcW w:w="2127" w:type="dxa"/>
            <w:shd w:val="clear" w:color="auto" w:fill="auto"/>
            <w:vAlign w:val="center"/>
          </w:tcPr>
          <w:p w:rsidR="00A32DDF" w:rsidRPr="00C86B3C" w:rsidRDefault="00A32DDF" w:rsidP="00A32DDF">
            <w:pPr>
              <w:jc w:val="center"/>
              <w:rPr>
                <w:lang w:val="kk-KZ"/>
              </w:rPr>
            </w:pPr>
            <w:r>
              <w:rPr>
                <w:lang w:val="kk-KZ"/>
              </w:rPr>
              <w:t>0</w:t>
            </w:r>
            <w:r w:rsidRPr="00284DAC">
              <w:t>7</w:t>
            </w:r>
            <w:r>
              <w:rPr>
                <w:lang w:val="kk-KZ"/>
              </w:rPr>
              <w:t>.</w:t>
            </w:r>
            <w:r>
              <w:rPr>
                <w:lang w:val="en-US"/>
              </w:rPr>
              <w:t>02</w:t>
            </w:r>
            <w:r>
              <w:rPr>
                <w:lang w:val="kk-KZ"/>
              </w:rPr>
              <w:t>.2023</w:t>
            </w:r>
            <w:r w:rsidRPr="00C86B3C">
              <w:rPr>
                <w:lang w:val="kk-KZ"/>
              </w:rPr>
              <w:t xml:space="preserve"> год</w:t>
            </w:r>
            <w:r>
              <w:rPr>
                <w:lang w:val="kk-KZ"/>
              </w:rPr>
              <w:t>а</w:t>
            </w:r>
          </w:p>
          <w:p w:rsidR="006D49DB" w:rsidRDefault="00A32DDF" w:rsidP="00A32DDF">
            <w:pPr>
              <w:jc w:val="center"/>
              <w:rPr>
                <w:lang w:val="kk-KZ"/>
              </w:rPr>
            </w:pPr>
            <w:r>
              <w:rPr>
                <w:lang w:val="kk-KZ"/>
              </w:rPr>
              <w:t xml:space="preserve">17 ч </w:t>
            </w:r>
            <w:r>
              <w:rPr>
                <w:lang w:val="en-US"/>
              </w:rPr>
              <w:t>2</w:t>
            </w:r>
            <w:r>
              <w:t>0</w:t>
            </w:r>
            <w:r w:rsidRPr="00C86B3C">
              <w:rPr>
                <w:lang w:val="kk-KZ"/>
              </w:rPr>
              <w:t>мин</w:t>
            </w:r>
          </w:p>
        </w:tc>
      </w:tr>
    </w:tbl>
    <w:p w:rsidR="006D49DB" w:rsidRDefault="00A32DDF" w:rsidP="00D31632">
      <w:pPr>
        <w:jc w:val="both"/>
        <w:rPr>
          <w:lang w:val="kk-KZ"/>
        </w:rPr>
      </w:pPr>
      <w:r>
        <w:rPr>
          <w:lang w:val="kk-KZ"/>
        </w:rPr>
        <w:t xml:space="preserve">Тендерные заявки </w:t>
      </w:r>
      <w:r w:rsidR="00D31632"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r w:rsidR="006D49DB">
        <w:rPr>
          <w:lang w:val="kk-KZ"/>
        </w:rPr>
        <w:t xml:space="preserve"> </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sidR="006D49DB">
        <w:rPr>
          <w:rStyle w:val="s1"/>
          <w:b w:val="0"/>
          <w:bCs w:val="0"/>
          <w:sz w:val="24"/>
          <w:szCs w:val="24"/>
        </w:rPr>
        <w:t xml:space="preserve"> </w:t>
      </w:r>
      <w:r>
        <w:rPr>
          <w:rStyle w:val="s1"/>
          <w:b w:val="0"/>
          <w:sz w:val="24"/>
          <w:szCs w:val="24"/>
        </w:rPr>
        <w:t>на 202</w:t>
      </w:r>
      <w:r w:rsidR="00DD2674">
        <w:rPr>
          <w:rStyle w:val="s1"/>
          <w:b w:val="0"/>
          <w:sz w:val="24"/>
          <w:szCs w:val="24"/>
        </w:rPr>
        <w:t>3</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742719">
        <w:rPr>
          <w:lang w:val="kk-KZ"/>
        </w:rPr>
        <w:t xml:space="preserve"> не присутствовали.</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944505" w:rsidRDefault="00944505" w:rsidP="00065B6C">
      <w:pPr>
        <w:jc w:val="both"/>
        <w:rPr>
          <w:lang w:val="kk-KZ"/>
        </w:rPr>
      </w:pPr>
    </w:p>
    <w:p w:rsidR="00DD2674" w:rsidRPr="00393FF7" w:rsidRDefault="00DD2674" w:rsidP="00DD2674">
      <w:pPr>
        <w:pStyle w:val="aa"/>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DD2674" w:rsidRDefault="00DD2674" w:rsidP="00DD2674">
      <w:pPr>
        <w:pStyle w:val="aa"/>
        <w:shd w:val="clear" w:color="auto" w:fill="FFFFFF"/>
        <w:spacing w:after="0"/>
        <w:ind w:left="0"/>
        <w:jc w:val="both"/>
        <w:rPr>
          <w:rFonts w:ascii="Times New Roman" w:hAnsi="Times New Roman"/>
          <w:sz w:val="24"/>
          <w:szCs w:val="24"/>
          <w:lang w:val="kk-KZ"/>
        </w:rPr>
      </w:pPr>
      <w:r w:rsidRPr="009040D6">
        <w:rPr>
          <w:rFonts w:ascii="Times New Roman" w:hAnsi="Times New Roman"/>
          <w:sz w:val="24"/>
          <w:szCs w:val="24"/>
        </w:rPr>
        <w:t xml:space="preserve">Заместитель директора по </w:t>
      </w:r>
      <w:r w:rsidRPr="009040D6">
        <w:rPr>
          <w:rFonts w:ascii="Times New Roman" w:hAnsi="Times New Roman"/>
          <w:sz w:val="24"/>
          <w:szCs w:val="24"/>
          <w:lang w:val="kk-KZ"/>
        </w:rPr>
        <w:t xml:space="preserve">контролю качества </w:t>
      </w:r>
    </w:p>
    <w:p w:rsidR="00DD2674" w:rsidRPr="009040D6" w:rsidRDefault="00DD2674" w:rsidP="00DD2674">
      <w:pPr>
        <w:pStyle w:val="aa"/>
        <w:shd w:val="clear" w:color="auto" w:fill="FFFFFF"/>
        <w:spacing w:after="0"/>
        <w:ind w:left="0"/>
        <w:jc w:val="both"/>
        <w:rPr>
          <w:rFonts w:ascii="Times New Roman" w:hAnsi="Times New Roman"/>
          <w:sz w:val="24"/>
          <w:szCs w:val="24"/>
        </w:rPr>
      </w:pPr>
      <w:r w:rsidRPr="009040D6">
        <w:rPr>
          <w:rFonts w:ascii="Times New Roman" w:hAnsi="Times New Roman"/>
          <w:sz w:val="24"/>
          <w:szCs w:val="24"/>
          <w:lang w:val="kk-KZ"/>
        </w:rPr>
        <w:t>медицинских услуг и инновационной деятельности</w:t>
      </w:r>
    </w:p>
    <w:p w:rsidR="00DD2674" w:rsidRPr="00393FF7" w:rsidRDefault="00DD2674" w:rsidP="00DD2674">
      <w:pPr>
        <w:pStyle w:val="aa"/>
        <w:shd w:val="clear" w:color="auto" w:fill="FFFFFF"/>
        <w:spacing w:after="0"/>
        <w:ind w:left="0"/>
        <w:jc w:val="both"/>
        <w:rPr>
          <w:rFonts w:ascii="Times New Roman" w:hAnsi="Times New Roman"/>
          <w:sz w:val="24"/>
          <w:szCs w:val="24"/>
        </w:rPr>
      </w:pPr>
      <w:r w:rsidRPr="009040D6">
        <w:rPr>
          <w:rFonts w:ascii="Times New Roman" w:hAnsi="Times New Roman"/>
          <w:sz w:val="24"/>
          <w:szCs w:val="24"/>
        </w:rPr>
        <w:t xml:space="preserve">Абдуллаев Б.Ю.                                                                                       </w:t>
      </w:r>
      <w:r w:rsidRPr="00393FF7">
        <w:rPr>
          <w:rFonts w:ascii="Times New Roman" w:hAnsi="Times New Roman"/>
          <w:sz w:val="24"/>
          <w:szCs w:val="24"/>
        </w:rPr>
        <w:t>________________</w:t>
      </w:r>
    </w:p>
    <w:p w:rsidR="00DD2674" w:rsidRPr="0050662D" w:rsidRDefault="00DD2674" w:rsidP="00DD2674">
      <w:pPr>
        <w:pStyle w:val="aa"/>
        <w:shd w:val="clear" w:color="auto" w:fill="FFFFFF"/>
        <w:spacing w:after="0"/>
        <w:ind w:left="0"/>
        <w:jc w:val="both"/>
        <w:rPr>
          <w:rFonts w:ascii="Times New Roman" w:hAnsi="Times New Roman"/>
          <w:sz w:val="24"/>
          <w:szCs w:val="24"/>
        </w:rPr>
      </w:pPr>
    </w:p>
    <w:p w:rsidR="00DD2674" w:rsidRPr="00655C2B" w:rsidRDefault="00DD2674" w:rsidP="00DD2674">
      <w:pPr>
        <w:pStyle w:val="aa"/>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DD2674" w:rsidRDefault="00DD2674" w:rsidP="00DD2674">
      <w:pPr>
        <w:shd w:val="clear" w:color="auto" w:fill="FFFFFF"/>
        <w:jc w:val="both"/>
      </w:pPr>
      <w:r>
        <w:t>З</w:t>
      </w:r>
      <w:r w:rsidRPr="000C5387">
        <w:t xml:space="preserve">аместитель </w:t>
      </w:r>
      <w:r w:rsidRPr="000C5387">
        <w:rPr>
          <w:lang w:val="kk-KZ"/>
        </w:rPr>
        <w:t>директора</w:t>
      </w:r>
      <w:r w:rsidRPr="000C5387">
        <w:t xml:space="preserve"> по экономическому </w:t>
      </w:r>
    </w:p>
    <w:p w:rsidR="00DD2674" w:rsidRDefault="00DD2674" w:rsidP="00DD2674">
      <w:pPr>
        <w:shd w:val="clear" w:color="auto" w:fill="FFFFFF"/>
        <w:jc w:val="both"/>
        <w:rPr>
          <w:spacing w:val="-5"/>
        </w:rPr>
      </w:pPr>
      <w:r w:rsidRPr="000C5387">
        <w:t>и административно - хозяйственному обеспечению</w:t>
      </w:r>
    </w:p>
    <w:p w:rsidR="00DD2674" w:rsidRPr="0050662D" w:rsidRDefault="00DD2674" w:rsidP="00DD2674">
      <w:pPr>
        <w:shd w:val="clear" w:color="auto" w:fill="FFFFFF"/>
        <w:jc w:val="both"/>
        <w:rPr>
          <w:b/>
          <w:bCs/>
          <w:spacing w:val="-6"/>
        </w:rPr>
      </w:pPr>
      <w:r w:rsidRPr="000C5387">
        <w:rPr>
          <w:spacing w:val="-5"/>
        </w:rPr>
        <w:t>Даутова Ж.Т.</w:t>
      </w:r>
      <w:r w:rsidRPr="0050662D">
        <w:rPr>
          <w:spacing w:val="-6"/>
        </w:rPr>
        <w:t>________________</w:t>
      </w:r>
    </w:p>
    <w:p w:rsidR="00DD2674" w:rsidRDefault="00DD2674" w:rsidP="00DD2674">
      <w:pPr>
        <w:pStyle w:val="aa"/>
        <w:shd w:val="clear" w:color="auto" w:fill="FFFFFF"/>
        <w:spacing w:after="0"/>
        <w:ind w:left="0"/>
        <w:jc w:val="both"/>
        <w:rPr>
          <w:rFonts w:ascii="Times New Roman" w:hAnsi="Times New Roman"/>
          <w:b/>
          <w:bCs/>
          <w:spacing w:val="-6"/>
          <w:sz w:val="24"/>
          <w:szCs w:val="24"/>
        </w:rPr>
      </w:pPr>
    </w:p>
    <w:p w:rsidR="00DD2674" w:rsidRDefault="00DD2674" w:rsidP="00DD2674">
      <w:pPr>
        <w:pStyle w:val="aa"/>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DD2674" w:rsidRPr="009040D6" w:rsidRDefault="00DD2674" w:rsidP="00DD2674">
      <w:pPr>
        <w:pStyle w:val="aa"/>
        <w:shd w:val="clear" w:color="auto" w:fill="FFFFFF"/>
        <w:spacing w:after="0" w:line="240" w:lineRule="auto"/>
        <w:ind w:left="0"/>
        <w:jc w:val="both"/>
        <w:rPr>
          <w:rFonts w:ascii="Times New Roman" w:hAnsi="Times New Roman"/>
          <w:sz w:val="24"/>
          <w:szCs w:val="24"/>
        </w:rPr>
      </w:pPr>
      <w:r w:rsidRPr="009040D6">
        <w:rPr>
          <w:rFonts w:ascii="Times New Roman" w:hAnsi="Times New Roman"/>
          <w:sz w:val="24"/>
          <w:szCs w:val="24"/>
        </w:rPr>
        <w:t>Заведующая</w:t>
      </w:r>
      <w:r w:rsidRPr="009040D6">
        <w:rPr>
          <w:rFonts w:ascii="Times New Roman" w:hAnsi="Times New Roman"/>
          <w:sz w:val="24"/>
          <w:szCs w:val="24"/>
          <w:lang w:val="kk-KZ"/>
        </w:rPr>
        <w:t xml:space="preserve"> лабораторией</w:t>
      </w:r>
    </w:p>
    <w:p w:rsidR="00DD2674" w:rsidRPr="009040D6" w:rsidRDefault="00DD2674" w:rsidP="00DD2674">
      <w:pPr>
        <w:pStyle w:val="aa"/>
        <w:shd w:val="clear" w:color="auto" w:fill="FFFFFF"/>
        <w:spacing w:after="0" w:line="240" w:lineRule="auto"/>
        <w:ind w:left="0"/>
        <w:jc w:val="both"/>
        <w:rPr>
          <w:rFonts w:ascii="Times New Roman" w:hAnsi="Times New Roman"/>
          <w:spacing w:val="-5"/>
          <w:sz w:val="24"/>
          <w:szCs w:val="24"/>
        </w:rPr>
      </w:pPr>
      <w:r w:rsidRPr="009040D6">
        <w:rPr>
          <w:rFonts w:ascii="Times New Roman" w:hAnsi="Times New Roman"/>
          <w:sz w:val="24"/>
          <w:szCs w:val="24"/>
          <w:lang w:val="kk-KZ"/>
        </w:rPr>
        <w:t>Калина Н.В.</w:t>
      </w:r>
      <w:r w:rsidRPr="009040D6">
        <w:rPr>
          <w:rFonts w:ascii="Times New Roman" w:hAnsi="Times New Roman"/>
          <w:spacing w:val="-5"/>
          <w:sz w:val="24"/>
          <w:szCs w:val="24"/>
        </w:rPr>
        <w:t>_________________</w:t>
      </w:r>
    </w:p>
    <w:p w:rsidR="00DD2674" w:rsidRPr="00E9512D" w:rsidRDefault="00DD2674" w:rsidP="00DD2674">
      <w:pPr>
        <w:pStyle w:val="aa"/>
        <w:shd w:val="clear" w:color="auto" w:fill="FFFFFF"/>
        <w:spacing w:after="0" w:line="240" w:lineRule="auto"/>
        <w:ind w:left="0"/>
        <w:jc w:val="both"/>
        <w:rPr>
          <w:rFonts w:ascii="Times New Roman" w:hAnsi="Times New Roman"/>
          <w:spacing w:val="-5"/>
          <w:sz w:val="24"/>
          <w:szCs w:val="24"/>
        </w:rPr>
      </w:pPr>
    </w:p>
    <w:p w:rsidR="00DD2674" w:rsidRPr="00E9512D" w:rsidRDefault="00DD2674" w:rsidP="00DD2674">
      <w:pPr>
        <w:pStyle w:val="aa"/>
        <w:shd w:val="clear" w:color="auto" w:fill="FFFFFF"/>
        <w:spacing w:after="0" w:line="240" w:lineRule="auto"/>
        <w:ind w:left="0"/>
        <w:jc w:val="both"/>
        <w:rPr>
          <w:rFonts w:ascii="Times New Roman" w:hAnsi="Times New Roman"/>
          <w:spacing w:val="-5"/>
          <w:sz w:val="24"/>
          <w:szCs w:val="24"/>
        </w:rPr>
      </w:pPr>
      <w:r>
        <w:rPr>
          <w:rFonts w:ascii="Times New Roman" w:hAnsi="Times New Roman"/>
          <w:spacing w:val="-5"/>
          <w:sz w:val="24"/>
          <w:szCs w:val="24"/>
        </w:rPr>
        <w:t>С</w:t>
      </w:r>
      <w:r w:rsidRPr="00E9512D">
        <w:rPr>
          <w:rFonts w:ascii="Times New Roman" w:hAnsi="Times New Roman"/>
          <w:spacing w:val="-5"/>
          <w:sz w:val="24"/>
          <w:szCs w:val="24"/>
        </w:rPr>
        <w:t>тарший ординатор лаборатории</w:t>
      </w:r>
    </w:p>
    <w:p w:rsidR="00DD2674" w:rsidRPr="00E9512D" w:rsidRDefault="00DD2674" w:rsidP="00DD2674">
      <w:pPr>
        <w:pStyle w:val="aa"/>
        <w:shd w:val="clear" w:color="auto" w:fill="FFFFFF"/>
        <w:spacing w:after="0" w:line="240" w:lineRule="auto"/>
        <w:ind w:left="0"/>
        <w:jc w:val="both"/>
        <w:rPr>
          <w:rFonts w:ascii="Times New Roman" w:hAnsi="Times New Roman"/>
          <w:sz w:val="24"/>
          <w:szCs w:val="24"/>
        </w:rPr>
      </w:pPr>
      <w:r w:rsidRPr="00E9512D">
        <w:rPr>
          <w:rFonts w:ascii="Times New Roman" w:hAnsi="Times New Roman"/>
          <w:spacing w:val="-5"/>
          <w:sz w:val="24"/>
          <w:szCs w:val="24"/>
        </w:rPr>
        <w:t>Нургазина Д.А.</w:t>
      </w:r>
      <w:r>
        <w:rPr>
          <w:rFonts w:ascii="Times New Roman" w:hAnsi="Times New Roman"/>
          <w:spacing w:val="-5"/>
          <w:sz w:val="24"/>
          <w:szCs w:val="24"/>
        </w:rPr>
        <w:t xml:space="preserve">   _________________</w:t>
      </w:r>
    </w:p>
    <w:p w:rsidR="00DD2674" w:rsidRPr="00E9512D" w:rsidRDefault="00DD2674" w:rsidP="00DD2674">
      <w:pPr>
        <w:pStyle w:val="aa"/>
        <w:shd w:val="clear" w:color="auto" w:fill="FFFFFF"/>
        <w:spacing w:after="0" w:line="240" w:lineRule="auto"/>
        <w:ind w:left="0"/>
        <w:jc w:val="both"/>
        <w:rPr>
          <w:rFonts w:ascii="Times New Roman" w:hAnsi="Times New Roman"/>
          <w:sz w:val="24"/>
          <w:szCs w:val="24"/>
        </w:rPr>
      </w:pPr>
    </w:p>
    <w:p w:rsidR="00DD2674" w:rsidRPr="00E9512D" w:rsidRDefault="00DD2674" w:rsidP="00DD2674">
      <w:pPr>
        <w:pStyle w:val="aa"/>
        <w:shd w:val="clear" w:color="auto" w:fill="FFFFFF"/>
        <w:spacing w:after="0" w:line="240" w:lineRule="auto"/>
        <w:ind w:left="0"/>
        <w:jc w:val="both"/>
        <w:rPr>
          <w:rFonts w:ascii="Times New Roman" w:hAnsi="Times New Roman"/>
          <w:sz w:val="24"/>
          <w:szCs w:val="24"/>
        </w:rPr>
      </w:pPr>
      <w:r w:rsidRPr="00E9512D">
        <w:rPr>
          <w:rFonts w:ascii="Times New Roman" w:hAnsi="Times New Roman"/>
          <w:sz w:val="24"/>
          <w:szCs w:val="24"/>
        </w:rPr>
        <w:t>Начальник отдела государственных закупок</w:t>
      </w:r>
    </w:p>
    <w:p w:rsidR="00DD2674" w:rsidRPr="0050662D" w:rsidRDefault="00DD2674" w:rsidP="00DD2674">
      <w:pPr>
        <w:pStyle w:val="aa"/>
        <w:shd w:val="clear" w:color="auto" w:fill="FFFFFF"/>
        <w:spacing w:after="0" w:line="240" w:lineRule="auto"/>
        <w:ind w:left="0"/>
        <w:jc w:val="both"/>
        <w:rPr>
          <w:rFonts w:ascii="Times New Roman" w:hAnsi="Times New Roman"/>
          <w:spacing w:val="-6"/>
          <w:sz w:val="24"/>
          <w:szCs w:val="24"/>
        </w:rPr>
      </w:pPr>
      <w:r w:rsidRPr="00E9512D">
        <w:rPr>
          <w:rFonts w:ascii="Times New Roman" w:hAnsi="Times New Roman"/>
          <w:color w:val="000000" w:themeColor="text1"/>
          <w:sz w:val="24"/>
          <w:szCs w:val="24"/>
        </w:rPr>
        <w:t xml:space="preserve">Кыстаубаева Ж. Б.      </w:t>
      </w:r>
      <w:r w:rsidRPr="0050662D">
        <w:rPr>
          <w:rFonts w:ascii="Times New Roman" w:hAnsi="Times New Roman"/>
          <w:spacing w:val="-6"/>
          <w:sz w:val="24"/>
          <w:szCs w:val="24"/>
        </w:rPr>
        <w:t>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DD2674" w:rsidRPr="0050662D" w:rsidRDefault="00DD2674" w:rsidP="00DD2674">
      <w:pPr>
        <w:pStyle w:val="aa"/>
        <w:shd w:val="clear" w:color="auto" w:fill="FFFFFF"/>
        <w:spacing w:after="0" w:line="240" w:lineRule="auto"/>
        <w:ind w:left="0"/>
        <w:rPr>
          <w:rFonts w:ascii="Times New Roman" w:hAnsi="Times New Roman"/>
          <w:b/>
          <w:spacing w:val="-6"/>
          <w:sz w:val="24"/>
          <w:szCs w:val="24"/>
        </w:rPr>
      </w:pPr>
    </w:p>
    <w:p w:rsidR="00DD2674" w:rsidRPr="0050662D" w:rsidRDefault="00DD2674" w:rsidP="00DD2674">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DD2674" w:rsidRDefault="00DD2674" w:rsidP="00DD2674">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DD2674" w:rsidRPr="00D23EAA" w:rsidRDefault="006D49DB" w:rsidP="00DD2674">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DD2674" w:rsidRPr="0050662D">
        <w:rPr>
          <w:rFonts w:ascii="Times New Roman" w:hAnsi="Times New Roman"/>
          <w:spacing w:val="-6"/>
          <w:sz w:val="24"/>
          <w:szCs w:val="24"/>
        </w:rPr>
        <w:t>_________________</w:t>
      </w:r>
    </w:p>
    <w:p w:rsidR="00D87BB2" w:rsidRDefault="00D87BB2" w:rsidP="00D3780D">
      <w:pPr>
        <w:pStyle w:val="aa"/>
        <w:shd w:val="clear" w:color="auto" w:fill="FFFFFF"/>
        <w:ind w:left="0" w:right="-1" w:firstLine="567"/>
        <w:jc w:val="right"/>
        <w:rPr>
          <w:rFonts w:ascii="Times New Roman" w:hAnsi="Times New Roman"/>
          <w:spacing w:val="-6"/>
          <w:sz w:val="24"/>
          <w:szCs w:val="24"/>
        </w:rPr>
      </w:pPr>
    </w:p>
    <w:p w:rsidR="00E7252A" w:rsidRDefault="006D49DB" w:rsidP="00D3780D">
      <w:pPr>
        <w:pStyle w:val="aa"/>
        <w:shd w:val="clear" w:color="auto" w:fill="FFFFFF"/>
        <w:ind w:left="0" w:right="-1" w:firstLine="567"/>
        <w:jc w:val="right"/>
        <w:rPr>
          <w:rFonts w:ascii="Times New Roman" w:hAnsi="Times New Roman"/>
          <w:spacing w:val="-6"/>
          <w:sz w:val="24"/>
          <w:szCs w:val="24"/>
        </w:rPr>
      </w:pPr>
      <w:r>
        <w:rPr>
          <w:rFonts w:ascii="Times New Roman" w:hAnsi="Times New Roman"/>
          <w:spacing w:val="-6"/>
          <w:sz w:val="24"/>
          <w:szCs w:val="24"/>
        </w:rPr>
        <w:lastRenderedPageBreak/>
        <w:t>П</w:t>
      </w:r>
      <w:r w:rsidR="00D3780D" w:rsidRPr="007C498E">
        <w:rPr>
          <w:rFonts w:ascii="Times New Roman" w:hAnsi="Times New Roman"/>
          <w:spacing w:val="-6"/>
          <w:sz w:val="24"/>
          <w:szCs w:val="24"/>
        </w:rPr>
        <w:t>риложение 1 к протоколу вскрытия</w:t>
      </w:r>
    </w:p>
    <w:p w:rsidR="0071094B" w:rsidRDefault="006B27D0" w:rsidP="00567019">
      <w:pPr>
        <w:pStyle w:val="ad"/>
        <w:spacing w:before="0" w:beforeAutospacing="0" w:after="0" w:afterAutospacing="0"/>
        <w:jc w:val="center"/>
        <w:rPr>
          <w:b/>
          <w:lang w:val="kk-KZ"/>
        </w:rPr>
      </w:pPr>
      <w:r w:rsidRPr="00A310D1">
        <w:rPr>
          <w:b/>
        </w:rPr>
        <w:t>1</w:t>
      </w:r>
      <w:r w:rsidR="006C038C">
        <w:rPr>
          <w:b/>
          <w:lang w:val="kk-KZ"/>
        </w:rPr>
        <w:t xml:space="preserve">. </w:t>
      </w:r>
      <w:r w:rsidR="00DD2674" w:rsidRPr="00DD2674">
        <w:rPr>
          <w:b/>
        </w:rPr>
        <w:t>ТОО «</w:t>
      </w:r>
      <w:r w:rsidR="00DD2674" w:rsidRPr="00DD2674">
        <w:rPr>
          <w:b/>
          <w:lang w:val="en-US"/>
        </w:rPr>
        <w:t>Sau</w:t>
      </w:r>
      <w:r w:rsidR="00DD2674" w:rsidRPr="006D49DB">
        <w:rPr>
          <w:b/>
        </w:rPr>
        <w:t xml:space="preserve"> </w:t>
      </w:r>
      <w:r w:rsidR="00DD2674" w:rsidRPr="00DD2674">
        <w:rPr>
          <w:b/>
          <w:lang w:val="en-US"/>
        </w:rPr>
        <w:t>Med</w:t>
      </w:r>
      <w:r w:rsidR="00DD2674" w:rsidRPr="006D49DB">
        <w:rPr>
          <w:b/>
        </w:rPr>
        <w:t xml:space="preserve"> </w:t>
      </w:r>
      <w:r w:rsidR="00DD2674" w:rsidRPr="00DD2674">
        <w:rPr>
          <w:b/>
          <w:lang w:val="en-US"/>
        </w:rPr>
        <w:t>Group</w:t>
      </w:r>
      <w:r w:rsidR="00DD2674" w:rsidRPr="00DD2674">
        <w:rPr>
          <w:b/>
        </w:rPr>
        <w:t>»</w:t>
      </w:r>
    </w:p>
    <w:p w:rsidR="0071094B" w:rsidRDefault="0071094B" w:rsidP="00567019">
      <w:pPr>
        <w:pStyle w:val="ad"/>
        <w:spacing w:before="0" w:beforeAutospacing="0" w:after="0" w:afterAutospacing="0"/>
        <w:jc w:val="center"/>
        <w:rPr>
          <w:b/>
          <w:lang w:val="kk-KZ"/>
        </w:rPr>
      </w:pPr>
    </w:p>
    <w:tbl>
      <w:tblPr>
        <w:tblW w:w="10548" w:type="dxa"/>
        <w:tblInd w:w="-635" w:type="dxa"/>
        <w:tblLayout w:type="fixed"/>
        <w:tblCellMar>
          <w:left w:w="0" w:type="dxa"/>
          <w:right w:w="0" w:type="dxa"/>
        </w:tblCellMar>
        <w:tblLook w:val="0000"/>
      </w:tblPr>
      <w:tblGrid>
        <w:gridCol w:w="456"/>
        <w:gridCol w:w="1865"/>
        <w:gridCol w:w="1541"/>
        <w:gridCol w:w="2239"/>
        <w:gridCol w:w="2013"/>
        <w:gridCol w:w="1584"/>
        <w:gridCol w:w="850"/>
      </w:tblGrid>
      <w:tr w:rsidR="008D2F2B" w:rsidRPr="008D2F2B" w:rsidTr="008D2F2B">
        <w:trPr>
          <w:trHeight w:val="1046"/>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Наименование документа</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Дата и номер</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Краткое содержание</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Кем подписан документ (указать должность и Ф.И.О (при его наличии))</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Оригинал, копия, нотариально засвидетельствованная копия (указать нужное)</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lang w:val="en-US"/>
              </w:rPr>
              <w:t>Номер страницы</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ind w:firstLine="709"/>
              <w:jc w:val="center"/>
              <w:textAlignment w:val="baseline"/>
              <w:rPr>
                <w:spacing w:val="2"/>
                <w:sz w:val="16"/>
                <w:szCs w:val="16"/>
              </w:rPr>
            </w:pPr>
            <w:r w:rsidRPr="008D2F2B">
              <w:rPr>
                <w:spacing w:val="2"/>
                <w:sz w:val="16"/>
                <w:szCs w:val="16"/>
              </w:rPr>
              <w:t>1</w:t>
            </w:r>
          </w:p>
          <w:p w:rsidR="008D2F2B" w:rsidRPr="008D2F2B" w:rsidRDefault="008D2F2B" w:rsidP="006D49DB">
            <w:pPr>
              <w:jc w:val="center"/>
              <w:rPr>
                <w:sz w:val="16"/>
                <w:szCs w:val="16"/>
              </w:rPr>
            </w:pPr>
            <w:r w:rsidRPr="008D2F2B">
              <w:rPr>
                <w:sz w:val="16"/>
                <w:szCs w:val="16"/>
              </w:rPr>
              <w:t>1</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Заявка на участие в тендере</w:t>
            </w:r>
          </w:p>
        </w:tc>
        <w:tc>
          <w:tcPr>
            <w:tcW w:w="15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color w:val="000000"/>
                <w:sz w:val="16"/>
                <w:szCs w:val="16"/>
              </w:rPr>
            </w:pPr>
            <w:r w:rsidRPr="008D2F2B">
              <w:rPr>
                <w:sz w:val="16"/>
                <w:szCs w:val="16"/>
              </w:rPr>
              <w:t xml:space="preserve">Заявка на участие в тендере по </w:t>
            </w:r>
            <w:hyperlink r:id="rId8" w:tgtFrame="_parent" w:tooltip="Постановление Правительства Республики Казахстан от 30 октября 2009 года № 1729 " w:history="1">
              <w:r w:rsidRPr="008D2F2B">
                <w:rPr>
                  <w:rStyle w:val="ac"/>
                  <w:sz w:val="16"/>
                  <w:szCs w:val="16"/>
                </w:rPr>
                <w:t xml:space="preserve">приложению </w:t>
              </w:r>
            </w:hyperlink>
            <w:r w:rsidRPr="008D2F2B">
              <w:rPr>
                <w:rStyle w:val="s0"/>
                <w:sz w:val="16"/>
                <w:szCs w:val="16"/>
              </w:rPr>
              <w:t>2</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1-3</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Справка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02.02.2023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Справка о государственной регистрации юридического лица ТОО «</w:t>
            </w:r>
            <w:r w:rsidRPr="008D2F2B">
              <w:rPr>
                <w:spacing w:val="2"/>
                <w:sz w:val="16"/>
                <w:szCs w:val="16"/>
                <w:lang w:val="en-US"/>
              </w:rPr>
              <w:t>SauMedGroup</w:t>
            </w:r>
            <w:r w:rsidRPr="008D2F2B">
              <w:rPr>
                <w:spacing w:val="2"/>
                <w:sz w:val="16"/>
                <w:szCs w:val="16"/>
              </w:rPr>
              <w:t>»</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kk-KZ"/>
              </w:rPr>
            </w:pPr>
            <w:r w:rsidRPr="008D2F2B">
              <w:rPr>
                <w:spacing w:val="2"/>
                <w:sz w:val="16"/>
                <w:szCs w:val="16"/>
                <w:lang w:val="kk-KZ"/>
              </w:rPr>
              <w:t>Управление регистрации филиала некоммерческого акционерного общества «Государственная корпорация «Правительство для граждан» по городу Нур-Султан</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4</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3</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Устав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Утвержден 14.12.2019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rPr>
              <w:t>УставТОО</w:t>
            </w:r>
            <w:r w:rsidRPr="008D2F2B">
              <w:rPr>
                <w:spacing w:val="2"/>
                <w:sz w:val="16"/>
                <w:szCs w:val="16"/>
                <w:lang w:val="en-US"/>
              </w:rPr>
              <w:t xml:space="preserve"> «Sau Med Group»</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Шахметов М.Н.</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5-1</w:t>
            </w:r>
            <w:r w:rsidRPr="008D2F2B">
              <w:rPr>
                <w:spacing w:val="2"/>
                <w:sz w:val="16"/>
                <w:szCs w:val="16"/>
              </w:rPr>
              <w:t>4</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4</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Талон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Дата приема уведомления 13.02.2020</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 приеме уведомления о начале или прекращения осуществления деятельности или определенных действий (Оптовая реализация изделий медицинского назначения)</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Управление общественного здравоохранения г. Нур-Султан</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1</w:t>
            </w:r>
            <w:r w:rsidRPr="008D2F2B">
              <w:rPr>
                <w:spacing w:val="2"/>
                <w:sz w:val="16"/>
                <w:szCs w:val="16"/>
              </w:rPr>
              <w:t>5</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5</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Решение единственного учредителя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№2 от 11.02.2020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Решение единственного учредителя №2 от 11.02.2020 г</w:t>
            </w:r>
          </w:p>
          <w:p w:rsidR="008D2F2B" w:rsidRPr="008D2F2B" w:rsidRDefault="008D2F2B" w:rsidP="006D49DB">
            <w:pPr>
              <w:pStyle w:val="ad"/>
              <w:spacing w:before="0" w:beforeAutospacing="0" w:after="0" w:afterAutospacing="0"/>
              <w:jc w:val="center"/>
              <w:textAlignment w:val="baseline"/>
              <w:rPr>
                <w:spacing w:val="2"/>
                <w:sz w:val="16"/>
                <w:szCs w:val="16"/>
              </w:rPr>
            </w:pP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Единственный учредитель Шахметов М.Н.</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1</w:t>
            </w:r>
            <w:r w:rsidRPr="008D2F2B">
              <w:rPr>
                <w:spacing w:val="2"/>
                <w:sz w:val="16"/>
                <w:szCs w:val="16"/>
              </w:rPr>
              <w:t>6</w:t>
            </w:r>
          </w:p>
        </w:tc>
      </w:tr>
      <w:tr w:rsidR="008D2F2B" w:rsidRPr="008D2F2B" w:rsidTr="006D49DB">
        <w:trPr>
          <w:trHeight w:val="849"/>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6</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Приказ</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№2 от 11.02.2020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 вступлении в должность Директора</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1</w:t>
            </w:r>
            <w:r w:rsidRPr="008D2F2B">
              <w:rPr>
                <w:spacing w:val="2"/>
                <w:sz w:val="16"/>
                <w:szCs w:val="16"/>
              </w:rPr>
              <w:t>7</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7</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Удостоверение личности</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№050928716 от 29.07.2021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Удостоверение личности Жаримбетовой С.Д.</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МВД РК</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1</w:t>
            </w:r>
            <w:r w:rsidRPr="008D2F2B">
              <w:rPr>
                <w:spacing w:val="2"/>
                <w:sz w:val="16"/>
                <w:szCs w:val="16"/>
              </w:rPr>
              <w:t>8-19</w:t>
            </w:r>
          </w:p>
        </w:tc>
      </w:tr>
      <w:tr w:rsidR="008D2F2B" w:rsidRPr="008D2F2B" w:rsidTr="006D49DB">
        <w:trPr>
          <w:trHeight w:val="437"/>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8</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Сведения об отсутствии (наличии) задолженности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Уникальный номер документа: </w:t>
            </w:r>
            <w:r w:rsidRPr="008D2F2B">
              <w:rPr>
                <w:color w:val="000000"/>
                <w:sz w:val="16"/>
                <w:szCs w:val="16"/>
              </w:rPr>
              <w:t>10100641100882</w:t>
            </w:r>
            <w:r w:rsidRPr="008D2F2B">
              <w:rPr>
                <w:spacing w:val="2"/>
                <w:sz w:val="16"/>
                <w:szCs w:val="16"/>
              </w:rPr>
              <w:t xml:space="preserve"> от 02.02.2023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СВЕДЕНИЯ об отсутствии (наличии) задолженности, учет по которым ведется в органах государственных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доходов, по состоянию на 02.02.2023 года</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color w:val="000000"/>
                <w:sz w:val="16"/>
                <w:szCs w:val="16"/>
              </w:rPr>
              <w:t>УГД по Есильскому району ДГД по городу Нур-Султану</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20-2</w:t>
            </w:r>
            <w:r w:rsidRPr="008D2F2B">
              <w:rPr>
                <w:spacing w:val="2"/>
                <w:sz w:val="16"/>
                <w:szCs w:val="16"/>
              </w:rPr>
              <w:t>9</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9</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№3</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№3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30</w:t>
            </w:r>
            <w:r w:rsidRPr="008D2F2B">
              <w:rPr>
                <w:spacing w:val="2"/>
                <w:sz w:val="16"/>
                <w:szCs w:val="16"/>
                <w:lang w:val="en-US"/>
              </w:rPr>
              <w:t>-</w:t>
            </w:r>
            <w:r w:rsidRPr="008D2F2B">
              <w:rPr>
                <w:spacing w:val="2"/>
                <w:sz w:val="16"/>
                <w:szCs w:val="16"/>
              </w:rPr>
              <w:t>31</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lang w:val="en-US"/>
              </w:rPr>
              <w:t>1</w:t>
            </w:r>
            <w:r w:rsidRPr="008D2F2B">
              <w:rPr>
                <w:sz w:val="16"/>
                <w:szCs w:val="16"/>
              </w:rPr>
              <w:t>0</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№4</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№4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32</w:t>
            </w:r>
            <w:r w:rsidRPr="008D2F2B">
              <w:rPr>
                <w:spacing w:val="2"/>
                <w:sz w:val="16"/>
                <w:szCs w:val="16"/>
                <w:lang w:val="en-US"/>
              </w:rPr>
              <w:t>-</w:t>
            </w:r>
            <w:r w:rsidRPr="008D2F2B">
              <w:rPr>
                <w:spacing w:val="2"/>
                <w:sz w:val="16"/>
                <w:szCs w:val="16"/>
              </w:rPr>
              <w:t>33</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11</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№5</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№5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34</w:t>
            </w:r>
            <w:r w:rsidRPr="008D2F2B">
              <w:rPr>
                <w:spacing w:val="2"/>
                <w:sz w:val="16"/>
                <w:szCs w:val="16"/>
                <w:lang w:val="en-US"/>
              </w:rPr>
              <w:t>-</w:t>
            </w:r>
            <w:r w:rsidRPr="008D2F2B">
              <w:rPr>
                <w:spacing w:val="2"/>
                <w:sz w:val="16"/>
                <w:szCs w:val="16"/>
              </w:rPr>
              <w:t>35</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12</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№6</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№6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36</w:t>
            </w:r>
            <w:r w:rsidRPr="008D2F2B">
              <w:rPr>
                <w:spacing w:val="2"/>
                <w:sz w:val="16"/>
                <w:szCs w:val="16"/>
                <w:lang w:val="en-US"/>
              </w:rPr>
              <w:t>-</w:t>
            </w:r>
            <w:r w:rsidRPr="008D2F2B">
              <w:rPr>
                <w:spacing w:val="2"/>
                <w:sz w:val="16"/>
                <w:szCs w:val="16"/>
              </w:rPr>
              <w:t>37</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13</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№7</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№7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38</w:t>
            </w:r>
            <w:r w:rsidRPr="008D2F2B">
              <w:rPr>
                <w:spacing w:val="2"/>
                <w:sz w:val="16"/>
                <w:szCs w:val="16"/>
                <w:lang w:val="en-US"/>
              </w:rPr>
              <w:t>-</w:t>
            </w:r>
            <w:r w:rsidRPr="008D2F2B">
              <w:rPr>
                <w:spacing w:val="2"/>
                <w:sz w:val="16"/>
                <w:szCs w:val="16"/>
              </w:rPr>
              <w:t>39</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14</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№8</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№8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40</w:t>
            </w:r>
            <w:r w:rsidRPr="008D2F2B">
              <w:rPr>
                <w:spacing w:val="2"/>
                <w:sz w:val="16"/>
                <w:szCs w:val="16"/>
                <w:lang w:val="en-US"/>
              </w:rPr>
              <w:t>-</w:t>
            </w:r>
            <w:r w:rsidRPr="008D2F2B">
              <w:rPr>
                <w:spacing w:val="2"/>
                <w:sz w:val="16"/>
                <w:szCs w:val="16"/>
              </w:rPr>
              <w:t>41</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15</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№9</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№9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42</w:t>
            </w:r>
            <w:r w:rsidRPr="008D2F2B">
              <w:rPr>
                <w:spacing w:val="2"/>
                <w:sz w:val="16"/>
                <w:szCs w:val="16"/>
                <w:lang w:val="en-US"/>
              </w:rPr>
              <w:t>-</w:t>
            </w:r>
            <w:r w:rsidRPr="008D2F2B">
              <w:rPr>
                <w:spacing w:val="2"/>
                <w:sz w:val="16"/>
                <w:szCs w:val="16"/>
              </w:rPr>
              <w:t>43</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16</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№10</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№10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44</w:t>
            </w:r>
            <w:r w:rsidRPr="008D2F2B">
              <w:rPr>
                <w:spacing w:val="2"/>
                <w:sz w:val="16"/>
                <w:szCs w:val="16"/>
                <w:lang w:val="en-US"/>
              </w:rPr>
              <w:t>-</w:t>
            </w:r>
            <w:r w:rsidRPr="008D2F2B">
              <w:rPr>
                <w:spacing w:val="2"/>
                <w:sz w:val="16"/>
                <w:szCs w:val="16"/>
              </w:rPr>
              <w:t>45</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17</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№11</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№11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46</w:t>
            </w:r>
            <w:r w:rsidRPr="008D2F2B">
              <w:rPr>
                <w:spacing w:val="2"/>
                <w:sz w:val="16"/>
                <w:szCs w:val="16"/>
                <w:lang w:val="en-US"/>
              </w:rPr>
              <w:t>-</w:t>
            </w:r>
            <w:r w:rsidRPr="008D2F2B">
              <w:rPr>
                <w:spacing w:val="2"/>
                <w:sz w:val="16"/>
                <w:szCs w:val="16"/>
              </w:rPr>
              <w:t>47</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lastRenderedPageBreak/>
              <w:t>18</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Письмо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2</w:t>
            </w:r>
            <w:r w:rsidRPr="008D2F2B">
              <w:rPr>
                <w:spacing w:val="2"/>
                <w:sz w:val="16"/>
                <w:szCs w:val="16"/>
              </w:rPr>
              <w:t>4.01.2023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 сопутствующих услугах</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48</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19</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Письмо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2</w:t>
            </w:r>
            <w:r w:rsidRPr="008D2F2B">
              <w:rPr>
                <w:spacing w:val="2"/>
                <w:sz w:val="16"/>
                <w:szCs w:val="16"/>
              </w:rPr>
              <w:t>4.01.2023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Гарантийное письмо</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49</w:t>
            </w:r>
            <w:r w:rsidRPr="008D2F2B">
              <w:rPr>
                <w:spacing w:val="2"/>
                <w:sz w:val="16"/>
                <w:szCs w:val="16"/>
                <w:lang w:val="en-US"/>
              </w:rPr>
              <w:t>-</w:t>
            </w:r>
            <w:r w:rsidRPr="008D2F2B">
              <w:rPr>
                <w:spacing w:val="2"/>
                <w:sz w:val="16"/>
                <w:szCs w:val="16"/>
              </w:rPr>
              <w:t>51</w:t>
            </w:r>
          </w:p>
        </w:tc>
      </w:tr>
      <w:tr w:rsidR="008D2F2B" w:rsidRPr="008D2F2B" w:rsidTr="006D49DB">
        <w:trPr>
          <w:trHeight w:val="82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20</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Опись прилагаемых к заявке документов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2</w:t>
            </w:r>
            <w:r w:rsidRPr="008D2F2B">
              <w:rPr>
                <w:spacing w:val="2"/>
                <w:sz w:val="16"/>
                <w:szCs w:val="16"/>
              </w:rPr>
              <w:t>4.01.2023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Опись прилагаемых к заявке документов </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52</w:t>
            </w:r>
            <w:r w:rsidRPr="008D2F2B">
              <w:rPr>
                <w:spacing w:val="2"/>
                <w:sz w:val="16"/>
                <w:szCs w:val="16"/>
                <w:lang w:val="en-US"/>
              </w:rPr>
              <w:t>-</w:t>
            </w:r>
            <w:r w:rsidRPr="008D2F2B">
              <w:rPr>
                <w:spacing w:val="2"/>
                <w:sz w:val="16"/>
                <w:szCs w:val="16"/>
              </w:rPr>
              <w:t>54</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21</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Техническая спецификация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2</w:t>
            </w:r>
            <w:r w:rsidRPr="008D2F2B">
              <w:rPr>
                <w:spacing w:val="2"/>
                <w:sz w:val="16"/>
                <w:szCs w:val="16"/>
              </w:rPr>
              <w:t>4.01.202</w:t>
            </w:r>
            <w:r w:rsidRPr="008D2F2B">
              <w:rPr>
                <w:spacing w:val="2"/>
                <w:sz w:val="16"/>
                <w:szCs w:val="16"/>
                <w:lang w:val="en-US"/>
              </w:rPr>
              <w:t>3</w:t>
            </w:r>
            <w:r w:rsidRPr="008D2F2B">
              <w:rPr>
                <w:spacing w:val="2"/>
                <w:sz w:val="16"/>
                <w:szCs w:val="16"/>
              </w:rPr>
              <w:t xml:space="preserve">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Техническая спецификация с указанием точных технических характеристик заявленного товара ЛОТЫ №3, №4, №5, №6, №7, №8, №9, №10, №11</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1-</w:t>
            </w:r>
            <w:r w:rsidRPr="008D2F2B">
              <w:rPr>
                <w:spacing w:val="2"/>
                <w:sz w:val="16"/>
                <w:szCs w:val="16"/>
              </w:rPr>
              <w:t>2</w:t>
            </w:r>
          </w:p>
        </w:tc>
      </w:tr>
      <w:tr w:rsidR="008D2F2B" w:rsidRPr="008D2F2B" w:rsidTr="006D49DB">
        <w:trPr>
          <w:trHeight w:val="15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22</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Регистрационное удостоверение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 xml:space="preserve">РК-МТ-5№019709    от 28.11.2019 г., №N025000  </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Регистрационное удостоверение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 xml:space="preserve">РК-МТ-5№019709 </w:t>
            </w:r>
            <w:r w:rsidRPr="008D2F2B">
              <w:rPr>
                <w:spacing w:val="2"/>
                <w:sz w:val="16"/>
                <w:szCs w:val="16"/>
              </w:rPr>
              <w:t>(</w:t>
            </w:r>
            <w:r w:rsidRPr="008D2F2B">
              <w:rPr>
                <w:sz w:val="16"/>
                <w:szCs w:val="16"/>
              </w:rPr>
              <w:t>Анализатор автоматический биохимический COBAS INTEGRA 400 plus для in vitro диагностики</w:t>
            </w:r>
            <w:r w:rsidRPr="008D2F2B">
              <w:rPr>
                <w:spacing w:val="2"/>
                <w:sz w:val="16"/>
                <w:szCs w:val="16"/>
              </w:rPr>
              <w:t>)</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z w:val="16"/>
                <w:szCs w:val="16"/>
              </w:rPr>
            </w:pPr>
            <w:r w:rsidRPr="008D2F2B">
              <w:rPr>
                <w:sz w:val="16"/>
                <w:szCs w:val="16"/>
              </w:rPr>
              <w:t>Министерство здравоохранения Республики Казахстан</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Асылбеков Н.А.</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w:t>
            </w:r>
            <w:r w:rsidRPr="008D2F2B">
              <w:rPr>
                <w:spacing w:val="2"/>
                <w:sz w:val="16"/>
                <w:szCs w:val="16"/>
                <w:lang w:val="en-US"/>
              </w:rPr>
              <w:t>-</w:t>
            </w:r>
            <w:r w:rsidRPr="008D2F2B">
              <w:rPr>
                <w:spacing w:val="2"/>
                <w:sz w:val="16"/>
                <w:szCs w:val="16"/>
              </w:rPr>
              <w:t>17</w:t>
            </w:r>
          </w:p>
        </w:tc>
      </w:tr>
      <w:tr w:rsidR="008D2F2B" w:rsidRPr="008D2F2B" w:rsidTr="006D49DB">
        <w:trPr>
          <w:trHeight w:val="1184"/>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23</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Регистрационное удостоверение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 xml:space="preserve">РК-МИ (in vitro) - №023084    от 09.11.2021г., №N044566 решения  </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Регистрационное удостоверение</w:t>
            </w:r>
            <w:r w:rsidRPr="008D2F2B">
              <w:rPr>
                <w:sz w:val="16"/>
                <w:szCs w:val="16"/>
              </w:rPr>
              <w:t xml:space="preserve"> РК-МИ (in vitro) - №023084 (Анализатор AVL9180 эликтролитный для in vitro диагностики)</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z w:val="16"/>
                <w:szCs w:val="16"/>
              </w:rPr>
            </w:pPr>
            <w:r w:rsidRPr="008D2F2B">
              <w:rPr>
                <w:sz w:val="16"/>
                <w:szCs w:val="16"/>
              </w:rPr>
              <w:t>Министерство здравоохранения Республики Казахстан</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Байсеркин Б.С.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18-21</w:t>
            </w:r>
          </w:p>
        </w:tc>
      </w:tr>
      <w:tr w:rsidR="008D2F2B" w:rsidRPr="008D2F2B" w:rsidTr="006D49DB">
        <w:trPr>
          <w:trHeight w:val="1184"/>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24</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Регистрационное удостоверение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z w:val="16"/>
                <w:szCs w:val="16"/>
              </w:rPr>
              <w:t>РК</w:t>
            </w:r>
            <w:r w:rsidRPr="008D2F2B">
              <w:rPr>
                <w:sz w:val="16"/>
                <w:szCs w:val="16"/>
                <w:lang w:val="en-US"/>
              </w:rPr>
              <w:t>-</w:t>
            </w:r>
            <w:r w:rsidRPr="008D2F2B">
              <w:rPr>
                <w:sz w:val="16"/>
                <w:szCs w:val="16"/>
              </w:rPr>
              <w:t>МИ</w:t>
            </w:r>
            <w:r w:rsidRPr="008D2F2B">
              <w:rPr>
                <w:sz w:val="16"/>
                <w:szCs w:val="16"/>
                <w:lang w:val="en-US"/>
              </w:rPr>
              <w:t xml:space="preserve"> (in vitro) - №023014    </w:t>
            </w:r>
            <w:r w:rsidRPr="008D2F2B">
              <w:rPr>
                <w:sz w:val="16"/>
                <w:szCs w:val="16"/>
              </w:rPr>
              <w:t>от</w:t>
            </w:r>
            <w:r w:rsidRPr="008D2F2B">
              <w:rPr>
                <w:sz w:val="16"/>
                <w:szCs w:val="16"/>
                <w:lang w:val="en-US"/>
              </w:rPr>
              <w:t xml:space="preserve"> 26.10.2021</w:t>
            </w:r>
            <w:r w:rsidRPr="008D2F2B">
              <w:rPr>
                <w:sz w:val="16"/>
                <w:szCs w:val="16"/>
              </w:rPr>
              <w:t>г</w:t>
            </w:r>
            <w:r w:rsidRPr="008D2F2B">
              <w:rPr>
                <w:sz w:val="16"/>
                <w:szCs w:val="16"/>
                <w:lang w:val="en-US"/>
              </w:rPr>
              <w:t xml:space="preserve">., №N044021  </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Регистрационное удостоверение </w:t>
            </w:r>
            <w:r w:rsidRPr="008D2F2B">
              <w:rPr>
                <w:sz w:val="16"/>
                <w:szCs w:val="16"/>
              </w:rPr>
              <w:t xml:space="preserve">РК-МИ (in vitro) - №023014 </w:t>
            </w:r>
            <w:r w:rsidRPr="008D2F2B">
              <w:rPr>
                <w:spacing w:val="2"/>
                <w:sz w:val="16"/>
                <w:szCs w:val="16"/>
              </w:rPr>
              <w:t>(</w:t>
            </w:r>
            <w:r w:rsidRPr="008D2F2B">
              <w:rPr>
                <w:sz w:val="16"/>
                <w:szCs w:val="16"/>
              </w:rPr>
              <w:t>Автоматический анализатор гемостаза STA Compact Max® с расходными материалами</w:t>
            </w:r>
            <w:r w:rsidRPr="008D2F2B">
              <w:rPr>
                <w:spacing w:val="2"/>
                <w:sz w:val="16"/>
                <w:szCs w:val="16"/>
              </w:rPr>
              <w:t>)</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z w:val="16"/>
                <w:szCs w:val="16"/>
              </w:rPr>
            </w:pPr>
            <w:r w:rsidRPr="008D2F2B">
              <w:rPr>
                <w:sz w:val="16"/>
                <w:szCs w:val="16"/>
              </w:rPr>
              <w:t>Министерство здравоохранения Республики Казахстан</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Байсеркин Б.С.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22</w:t>
            </w:r>
            <w:r w:rsidRPr="008D2F2B">
              <w:rPr>
                <w:spacing w:val="2"/>
                <w:sz w:val="16"/>
                <w:szCs w:val="16"/>
                <w:lang w:val="en-US"/>
              </w:rPr>
              <w:t>-</w:t>
            </w:r>
            <w:r w:rsidRPr="008D2F2B">
              <w:rPr>
                <w:spacing w:val="2"/>
                <w:sz w:val="16"/>
                <w:szCs w:val="16"/>
              </w:rPr>
              <w:t>36</w:t>
            </w:r>
          </w:p>
        </w:tc>
      </w:tr>
      <w:tr w:rsidR="008D2F2B" w:rsidRPr="008D2F2B" w:rsidTr="006D49DB">
        <w:trPr>
          <w:trHeight w:val="1091"/>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25</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Письмо</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Касательно </w:t>
            </w:r>
            <w:r w:rsidRPr="008D2F2B">
              <w:rPr>
                <w:sz w:val="16"/>
                <w:szCs w:val="16"/>
              </w:rPr>
              <w:t xml:space="preserve">выдачи акта санитарно-эпидемиологического обследования о наличии «холодовой цепи» </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z w:val="16"/>
                <w:szCs w:val="16"/>
                <w:lang w:val="kk-KZ"/>
              </w:rPr>
              <w:t>Управление</w:t>
            </w:r>
            <w:r w:rsidRPr="008D2F2B">
              <w:rPr>
                <w:sz w:val="16"/>
                <w:szCs w:val="16"/>
              </w:rPr>
              <w:t xml:space="preserve"> санитарно-эпидемиологического контроля </w:t>
            </w:r>
            <w:r w:rsidRPr="008D2F2B">
              <w:rPr>
                <w:sz w:val="16"/>
                <w:szCs w:val="16"/>
                <w:lang w:val="kk-KZ"/>
              </w:rPr>
              <w:t>Есильского района города</w:t>
            </w:r>
            <w:r w:rsidRPr="008D2F2B">
              <w:rPr>
                <w:sz w:val="16"/>
                <w:szCs w:val="16"/>
              </w:rPr>
              <w:t xml:space="preserve"> Нур-Султан</w:t>
            </w:r>
          </w:p>
          <w:p w:rsidR="008D2F2B" w:rsidRPr="008D2F2B" w:rsidRDefault="008D2F2B" w:rsidP="006D49DB">
            <w:pPr>
              <w:jc w:val="center"/>
              <w:rPr>
                <w:spacing w:val="2"/>
                <w:sz w:val="16"/>
                <w:szCs w:val="16"/>
              </w:rPr>
            </w:pPr>
            <w:r w:rsidRPr="008D2F2B">
              <w:rPr>
                <w:sz w:val="16"/>
                <w:szCs w:val="16"/>
              </w:rPr>
              <w:t>Куанышбеков Н.</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37-38</w:t>
            </w:r>
          </w:p>
        </w:tc>
      </w:tr>
      <w:tr w:rsidR="008D2F2B" w:rsidRPr="008D2F2B" w:rsidTr="006D49DB">
        <w:trPr>
          <w:trHeight w:val="1091"/>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26</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Талон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Дата приема уведомления 29.11.2022</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 приеме уведомления о начале и прекращении деятельности (эксплуатации) объекта незначительной эпидемиологической значимости</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lang w:val="kk-KZ"/>
              </w:rPr>
            </w:pPr>
          </w:p>
          <w:p w:rsidR="008D2F2B" w:rsidRPr="008D2F2B" w:rsidRDefault="008D2F2B" w:rsidP="006D49DB">
            <w:pPr>
              <w:jc w:val="center"/>
              <w:rPr>
                <w:spacing w:val="2"/>
                <w:sz w:val="16"/>
                <w:szCs w:val="16"/>
              </w:rPr>
            </w:pPr>
            <w:r w:rsidRPr="008D2F2B">
              <w:rPr>
                <w:sz w:val="16"/>
                <w:szCs w:val="16"/>
                <w:lang w:val="kk-KZ"/>
              </w:rPr>
              <w:t>Управление</w:t>
            </w:r>
            <w:r w:rsidRPr="008D2F2B">
              <w:rPr>
                <w:sz w:val="16"/>
                <w:szCs w:val="16"/>
              </w:rPr>
              <w:t xml:space="preserve"> санитарно-эпидемиологического контроля </w:t>
            </w:r>
            <w:r w:rsidRPr="008D2F2B">
              <w:rPr>
                <w:sz w:val="16"/>
                <w:szCs w:val="16"/>
                <w:lang w:val="kk-KZ"/>
              </w:rPr>
              <w:t>Есильского района города</w:t>
            </w:r>
            <w:r w:rsidRPr="008D2F2B">
              <w:rPr>
                <w:sz w:val="16"/>
                <w:szCs w:val="16"/>
              </w:rPr>
              <w:t xml:space="preserve"> Нур-Султан</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39-40</w:t>
            </w:r>
          </w:p>
        </w:tc>
      </w:tr>
      <w:tr w:rsidR="008D2F2B" w:rsidRPr="008D2F2B" w:rsidTr="006D49DB">
        <w:trPr>
          <w:trHeight w:val="1091"/>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27</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Электронный носитель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Электронный носитель с описью прилагаемых к заявке документов </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SauMedGroup</w:t>
            </w:r>
            <w:r w:rsidRPr="008D2F2B">
              <w:rPr>
                <w:spacing w:val="2"/>
                <w:sz w:val="16"/>
                <w:szCs w:val="16"/>
              </w:rPr>
              <w:t>» 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w:t>
            </w:r>
          </w:p>
        </w:tc>
      </w:tr>
      <w:tr w:rsidR="008D2F2B" w:rsidRPr="008D2F2B" w:rsidTr="006D49DB">
        <w:trPr>
          <w:trHeight w:val="614"/>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28</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textAlignment w:val="baseline"/>
              <w:rPr>
                <w:spacing w:val="2"/>
                <w:sz w:val="16"/>
                <w:szCs w:val="16"/>
              </w:rPr>
            </w:pPr>
            <w:r w:rsidRPr="008D2F2B">
              <w:rPr>
                <w:spacing w:val="2"/>
                <w:sz w:val="16"/>
                <w:szCs w:val="16"/>
              </w:rPr>
              <w:t xml:space="preserve">Платежное поручение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№49 от 01.02.2023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Гарантийный денежный взнос</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Жаримбетова С.Д.</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w:t>
            </w:r>
          </w:p>
        </w:tc>
      </w:tr>
    </w:tbl>
    <w:p w:rsidR="00E51B8B" w:rsidRDefault="00E51B8B" w:rsidP="00567019">
      <w:pPr>
        <w:pStyle w:val="ad"/>
        <w:spacing w:before="0" w:beforeAutospacing="0" w:after="0" w:afterAutospacing="0"/>
        <w:jc w:val="center"/>
        <w:rPr>
          <w:b/>
          <w:lang w:val="kk-KZ"/>
        </w:rPr>
      </w:pPr>
    </w:p>
    <w:p w:rsidR="0071094B" w:rsidRPr="008D2F2B" w:rsidRDefault="008D2F2B" w:rsidP="00ED6263">
      <w:pPr>
        <w:pStyle w:val="ad"/>
        <w:numPr>
          <w:ilvl w:val="0"/>
          <w:numId w:val="43"/>
        </w:numPr>
        <w:spacing w:before="0" w:beforeAutospacing="0" w:after="0" w:afterAutospacing="0"/>
        <w:jc w:val="center"/>
        <w:rPr>
          <w:b/>
        </w:rPr>
      </w:pPr>
      <w:r w:rsidRPr="008D2F2B">
        <w:rPr>
          <w:b/>
          <w:lang w:val="kk-KZ"/>
        </w:rPr>
        <w:t>ТОО «LabMedTech»</w:t>
      </w:r>
    </w:p>
    <w:p w:rsidR="0022411F" w:rsidRDefault="0022411F" w:rsidP="0022411F">
      <w:pPr>
        <w:pStyle w:val="ad"/>
        <w:spacing w:before="0" w:beforeAutospacing="0" w:after="0" w:afterAutospacing="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
        <w:gridCol w:w="1687"/>
        <w:gridCol w:w="1421"/>
        <w:gridCol w:w="1615"/>
        <w:gridCol w:w="1803"/>
        <w:gridCol w:w="1776"/>
        <w:gridCol w:w="787"/>
      </w:tblGrid>
      <w:tr w:rsidR="008D2F2B" w:rsidRPr="008D2F2B" w:rsidTr="008D2F2B">
        <w:trPr>
          <w:trHeight w:val="30"/>
          <w:jc w:val="center"/>
        </w:trPr>
        <w:tc>
          <w:tcPr>
            <w:tcW w:w="425" w:type="dxa"/>
            <w:tcMar>
              <w:top w:w="15" w:type="dxa"/>
              <w:left w:w="15" w:type="dxa"/>
              <w:bottom w:w="15" w:type="dxa"/>
              <w:right w:w="15" w:type="dxa"/>
            </w:tcMar>
            <w:vAlign w:val="center"/>
          </w:tcPr>
          <w:p w:rsidR="008D2F2B" w:rsidRPr="008D2F2B" w:rsidRDefault="008D2F2B" w:rsidP="006D49DB">
            <w:pPr>
              <w:spacing w:after="20" w:line="276" w:lineRule="auto"/>
              <w:ind w:left="20"/>
              <w:jc w:val="center"/>
              <w:rPr>
                <w:b/>
                <w:bCs/>
                <w:sz w:val="16"/>
                <w:szCs w:val="16"/>
                <w:lang w:val="en-US" w:eastAsia="en-US"/>
              </w:rPr>
            </w:pPr>
            <w:r w:rsidRPr="008D2F2B">
              <w:rPr>
                <w:b/>
                <w:bCs/>
                <w:color w:val="000000"/>
                <w:sz w:val="16"/>
                <w:szCs w:val="16"/>
                <w:lang w:val="en-US" w:eastAsia="en-US"/>
              </w:rPr>
              <w:t>№</w:t>
            </w:r>
          </w:p>
        </w:tc>
        <w:tc>
          <w:tcPr>
            <w:tcW w:w="1903" w:type="dxa"/>
            <w:tcMar>
              <w:top w:w="15" w:type="dxa"/>
              <w:left w:w="15" w:type="dxa"/>
              <w:bottom w:w="15" w:type="dxa"/>
              <w:right w:w="15" w:type="dxa"/>
            </w:tcMar>
            <w:vAlign w:val="center"/>
          </w:tcPr>
          <w:p w:rsidR="008D2F2B" w:rsidRPr="008D2F2B" w:rsidRDefault="008D2F2B" w:rsidP="006D49DB">
            <w:pPr>
              <w:spacing w:after="20" w:line="276" w:lineRule="auto"/>
              <w:ind w:left="20"/>
              <w:jc w:val="center"/>
              <w:rPr>
                <w:b/>
                <w:bCs/>
                <w:sz w:val="16"/>
                <w:szCs w:val="16"/>
                <w:lang w:val="en-US" w:eastAsia="en-US"/>
              </w:rPr>
            </w:pPr>
            <w:r w:rsidRPr="008D2F2B">
              <w:rPr>
                <w:b/>
                <w:bCs/>
                <w:color w:val="000000"/>
                <w:sz w:val="16"/>
                <w:szCs w:val="16"/>
                <w:lang w:val="en-US" w:eastAsia="en-US"/>
              </w:rPr>
              <w:t>Наименование документа</w:t>
            </w:r>
          </w:p>
        </w:tc>
        <w:tc>
          <w:tcPr>
            <w:tcW w:w="1450" w:type="dxa"/>
            <w:tcMar>
              <w:top w:w="15" w:type="dxa"/>
              <w:left w:w="15" w:type="dxa"/>
              <w:bottom w:w="15" w:type="dxa"/>
              <w:right w:w="15" w:type="dxa"/>
            </w:tcMar>
            <w:vAlign w:val="center"/>
          </w:tcPr>
          <w:p w:rsidR="008D2F2B" w:rsidRPr="008D2F2B" w:rsidRDefault="008D2F2B" w:rsidP="006D49DB">
            <w:pPr>
              <w:spacing w:after="20" w:line="276" w:lineRule="auto"/>
              <w:ind w:left="20"/>
              <w:jc w:val="center"/>
              <w:rPr>
                <w:b/>
                <w:bCs/>
                <w:sz w:val="16"/>
                <w:szCs w:val="16"/>
                <w:lang w:val="en-US" w:eastAsia="en-US"/>
              </w:rPr>
            </w:pPr>
            <w:r w:rsidRPr="008D2F2B">
              <w:rPr>
                <w:b/>
                <w:bCs/>
                <w:color w:val="000000"/>
                <w:sz w:val="16"/>
                <w:szCs w:val="16"/>
                <w:lang w:val="en-US" w:eastAsia="en-US"/>
              </w:rPr>
              <w:t>Дата и номер</w:t>
            </w:r>
          </w:p>
        </w:tc>
        <w:tc>
          <w:tcPr>
            <w:tcW w:w="1720" w:type="dxa"/>
            <w:tcMar>
              <w:top w:w="15" w:type="dxa"/>
              <w:left w:w="15" w:type="dxa"/>
              <w:bottom w:w="15" w:type="dxa"/>
              <w:right w:w="15" w:type="dxa"/>
            </w:tcMar>
            <w:vAlign w:val="center"/>
          </w:tcPr>
          <w:p w:rsidR="008D2F2B" w:rsidRPr="008D2F2B" w:rsidRDefault="008D2F2B" w:rsidP="006D49DB">
            <w:pPr>
              <w:spacing w:after="20" w:line="276" w:lineRule="auto"/>
              <w:ind w:left="20"/>
              <w:jc w:val="center"/>
              <w:rPr>
                <w:b/>
                <w:bCs/>
                <w:sz w:val="16"/>
                <w:szCs w:val="16"/>
                <w:lang w:val="en-US" w:eastAsia="en-US"/>
              </w:rPr>
            </w:pPr>
            <w:r w:rsidRPr="008D2F2B">
              <w:rPr>
                <w:b/>
                <w:bCs/>
                <w:color w:val="000000"/>
                <w:sz w:val="16"/>
                <w:szCs w:val="16"/>
                <w:lang w:val="en-US" w:eastAsia="en-US"/>
              </w:rPr>
              <w:t>Краткое содержание</w:t>
            </w:r>
          </w:p>
        </w:tc>
        <w:tc>
          <w:tcPr>
            <w:tcW w:w="2197" w:type="dxa"/>
            <w:tcMar>
              <w:top w:w="15" w:type="dxa"/>
              <w:left w:w="15" w:type="dxa"/>
              <w:bottom w:w="15" w:type="dxa"/>
              <w:right w:w="15" w:type="dxa"/>
            </w:tcMar>
            <w:vAlign w:val="center"/>
          </w:tcPr>
          <w:p w:rsidR="008D2F2B" w:rsidRPr="008D2F2B" w:rsidRDefault="008D2F2B" w:rsidP="006D49DB">
            <w:pPr>
              <w:spacing w:after="20" w:line="276" w:lineRule="auto"/>
              <w:ind w:left="20"/>
              <w:jc w:val="center"/>
              <w:rPr>
                <w:b/>
                <w:bCs/>
                <w:sz w:val="16"/>
                <w:szCs w:val="16"/>
                <w:lang w:eastAsia="en-US"/>
              </w:rPr>
            </w:pPr>
            <w:r w:rsidRPr="008D2F2B">
              <w:rPr>
                <w:b/>
                <w:bCs/>
                <w:color w:val="000000"/>
                <w:sz w:val="16"/>
                <w:szCs w:val="16"/>
                <w:lang w:eastAsia="en-US"/>
              </w:rPr>
              <w:t>Кем подписан документ (указать должность и Ф.И.О (при его наличии))</w:t>
            </w:r>
          </w:p>
        </w:tc>
        <w:tc>
          <w:tcPr>
            <w:tcW w:w="1810" w:type="dxa"/>
            <w:tcMar>
              <w:top w:w="15" w:type="dxa"/>
              <w:left w:w="15" w:type="dxa"/>
              <w:bottom w:w="15" w:type="dxa"/>
              <w:right w:w="15" w:type="dxa"/>
            </w:tcMar>
            <w:vAlign w:val="center"/>
          </w:tcPr>
          <w:p w:rsidR="008D2F2B" w:rsidRPr="008D2F2B" w:rsidRDefault="008D2F2B" w:rsidP="006D49DB">
            <w:pPr>
              <w:spacing w:after="20" w:line="276" w:lineRule="auto"/>
              <w:ind w:left="20"/>
              <w:jc w:val="center"/>
              <w:rPr>
                <w:b/>
                <w:bCs/>
                <w:sz w:val="16"/>
                <w:szCs w:val="16"/>
                <w:lang w:eastAsia="en-US"/>
              </w:rPr>
            </w:pPr>
            <w:r w:rsidRPr="008D2F2B">
              <w:rPr>
                <w:b/>
                <w:bCs/>
                <w:color w:val="000000"/>
                <w:sz w:val="16"/>
                <w:szCs w:val="16"/>
                <w:lang w:eastAsia="en-US"/>
              </w:rPr>
              <w:t>Оригинал, копия, нотариально засвидетельствованная копия (указать нужное)</w:t>
            </w:r>
          </w:p>
        </w:tc>
        <w:tc>
          <w:tcPr>
            <w:tcW w:w="812" w:type="dxa"/>
            <w:tcMar>
              <w:top w:w="15" w:type="dxa"/>
              <w:left w:w="15" w:type="dxa"/>
              <w:bottom w:w="15" w:type="dxa"/>
              <w:right w:w="15" w:type="dxa"/>
            </w:tcMar>
            <w:vAlign w:val="center"/>
          </w:tcPr>
          <w:p w:rsidR="008D2F2B" w:rsidRPr="008D2F2B" w:rsidRDefault="008D2F2B" w:rsidP="006D49DB">
            <w:pPr>
              <w:spacing w:after="20" w:line="276" w:lineRule="auto"/>
              <w:ind w:left="20"/>
              <w:jc w:val="center"/>
              <w:rPr>
                <w:b/>
                <w:bCs/>
                <w:sz w:val="16"/>
                <w:szCs w:val="16"/>
                <w:lang w:val="en-US" w:eastAsia="en-US"/>
              </w:rPr>
            </w:pPr>
            <w:r w:rsidRPr="008D2F2B">
              <w:rPr>
                <w:b/>
                <w:bCs/>
                <w:color w:val="000000"/>
                <w:sz w:val="16"/>
                <w:szCs w:val="16"/>
                <w:lang w:val="en-US" w:eastAsia="en-US"/>
              </w:rPr>
              <w:t>Номер страницы</w:t>
            </w:r>
          </w:p>
        </w:tc>
      </w:tr>
      <w:tr w:rsidR="008D2F2B" w:rsidRPr="008D2F2B" w:rsidTr="008D2F2B">
        <w:trPr>
          <w:trHeight w:val="30"/>
          <w:jc w:val="center"/>
        </w:trPr>
        <w:tc>
          <w:tcPr>
            <w:tcW w:w="425"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w:t>
            </w:r>
          </w:p>
        </w:tc>
        <w:tc>
          <w:tcPr>
            <w:tcW w:w="1903" w:type="dxa"/>
            <w:tcMar>
              <w:top w:w="15" w:type="dxa"/>
              <w:left w:w="15" w:type="dxa"/>
              <w:bottom w:w="15" w:type="dxa"/>
              <w:right w:w="15" w:type="dxa"/>
            </w:tcMar>
          </w:tcPr>
          <w:p w:rsidR="008D2F2B" w:rsidRPr="008D2F2B" w:rsidRDefault="008D2F2B" w:rsidP="006D49DB">
            <w:pPr>
              <w:rPr>
                <w:sz w:val="16"/>
                <w:szCs w:val="16"/>
              </w:rPr>
            </w:pPr>
            <w:r w:rsidRPr="008D2F2B">
              <w:rPr>
                <w:sz w:val="16"/>
                <w:szCs w:val="16"/>
              </w:rPr>
              <w:t>Заявка на участие в тендере</w:t>
            </w:r>
          </w:p>
        </w:tc>
        <w:tc>
          <w:tcPr>
            <w:tcW w:w="1450" w:type="dxa"/>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 xml:space="preserve">б/н </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от 06.02.2023 г.</w:t>
            </w:r>
          </w:p>
        </w:tc>
        <w:tc>
          <w:tcPr>
            <w:tcW w:w="1720" w:type="dxa"/>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rPr>
            </w:pPr>
            <w:r w:rsidRPr="008D2F2B">
              <w:rPr>
                <w:sz w:val="16"/>
                <w:szCs w:val="16"/>
              </w:rPr>
              <w:t>Заявка на участие в тендере</w:t>
            </w:r>
          </w:p>
        </w:tc>
        <w:tc>
          <w:tcPr>
            <w:tcW w:w="2197" w:type="dxa"/>
            <w:tcMar>
              <w:top w:w="15" w:type="dxa"/>
              <w:left w:w="15" w:type="dxa"/>
              <w:bottom w:w="15" w:type="dxa"/>
              <w:right w:w="15" w:type="dxa"/>
            </w:tcMar>
            <w:vAlign w:val="center"/>
          </w:tcPr>
          <w:p w:rsidR="008D2F2B" w:rsidRPr="008D2F2B" w:rsidRDefault="008D2F2B" w:rsidP="006D49DB">
            <w:pPr>
              <w:spacing w:after="20" w:line="276" w:lineRule="auto"/>
              <w:ind w:left="20"/>
              <w:rPr>
                <w:sz w:val="16"/>
                <w:szCs w:val="16"/>
                <w:lang w:eastAsia="en-US"/>
              </w:rPr>
            </w:pPr>
            <w:r w:rsidRPr="008D2F2B">
              <w:rPr>
                <w:sz w:val="16"/>
                <w:szCs w:val="16"/>
                <w:lang w:eastAsia="en-US"/>
              </w:rPr>
              <w:t>Директор ТОО «</w:t>
            </w:r>
            <w:r w:rsidRPr="008D2F2B">
              <w:rPr>
                <w:sz w:val="16"/>
                <w:szCs w:val="16"/>
                <w:lang w:val="en-US" w:eastAsia="en-US"/>
              </w:rPr>
              <w:t>LabMedTech</w:t>
            </w:r>
            <w:r w:rsidRPr="008D2F2B">
              <w:rPr>
                <w:sz w:val="16"/>
                <w:szCs w:val="16"/>
                <w:lang w:eastAsia="en-US"/>
              </w:rPr>
              <w:t>»,</w:t>
            </w:r>
            <w:r w:rsidRPr="008D2F2B">
              <w:rPr>
                <w:sz w:val="16"/>
                <w:szCs w:val="16"/>
                <w:lang w:val="kk-KZ" w:eastAsia="en-US"/>
              </w:rPr>
              <w:t xml:space="preserve"> Даулетбеков А.К.</w:t>
            </w:r>
          </w:p>
        </w:tc>
        <w:tc>
          <w:tcPr>
            <w:tcW w:w="1810"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Оригинал</w:t>
            </w:r>
          </w:p>
        </w:tc>
        <w:tc>
          <w:tcPr>
            <w:tcW w:w="812"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1-4</w:t>
            </w:r>
          </w:p>
        </w:tc>
      </w:tr>
      <w:tr w:rsidR="008D2F2B" w:rsidRPr="008D2F2B" w:rsidTr="008D2F2B">
        <w:trPr>
          <w:trHeight w:val="30"/>
          <w:jc w:val="center"/>
        </w:trPr>
        <w:tc>
          <w:tcPr>
            <w:tcW w:w="425"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2</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eastAsia="en-US"/>
              </w:rPr>
            </w:pPr>
            <w:r w:rsidRPr="008D2F2B">
              <w:rPr>
                <w:sz w:val="16"/>
                <w:szCs w:val="16"/>
              </w:rPr>
              <w:t>Справка о государственной перерегистрации юридического лица</w:t>
            </w:r>
          </w:p>
        </w:tc>
        <w:tc>
          <w:tcPr>
            <w:tcW w:w="1450"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 xml:space="preserve">10100640478070 </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от 31.01.2023 г.</w:t>
            </w:r>
          </w:p>
          <w:p w:rsidR="008D2F2B" w:rsidRPr="008D2F2B" w:rsidRDefault="008D2F2B" w:rsidP="006D49DB">
            <w:pPr>
              <w:spacing w:after="20" w:line="276" w:lineRule="auto"/>
              <w:ind w:left="20"/>
              <w:jc w:val="both"/>
              <w:rPr>
                <w:sz w:val="16"/>
                <w:szCs w:val="16"/>
                <w:lang w:eastAsia="en-US"/>
              </w:rPr>
            </w:pPr>
          </w:p>
        </w:tc>
        <w:tc>
          <w:tcPr>
            <w:tcW w:w="1720" w:type="dxa"/>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rPr>
              <w:t>Справка о государственной перерегистрации юридического лица</w:t>
            </w:r>
          </w:p>
        </w:tc>
        <w:tc>
          <w:tcPr>
            <w:tcW w:w="2197" w:type="dxa"/>
            <w:tcMar>
              <w:top w:w="15" w:type="dxa"/>
              <w:left w:w="15" w:type="dxa"/>
              <w:bottom w:w="15" w:type="dxa"/>
              <w:right w:w="15" w:type="dxa"/>
            </w:tcMar>
            <w:vAlign w:val="center"/>
          </w:tcPr>
          <w:p w:rsidR="008D2F2B" w:rsidRPr="008D2F2B" w:rsidRDefault="008D2F2B" w:rsidP="006D49DB">
            <w:pPr>
              <w:spacing w:after="20" w:line="276" w:lineRule="auto"/>
              <w:ind w:left="20"/>
              <w:rPr>
                <w:sz w:val="16"/>
                <w:szCs w:val="16"/>
                <w:lang w:eastAsia="en-US"/>
              </w:rPr>
            </w:pPr>
            <w:r w:rsidRPr="008D2F2B">
              <w:rPr>
                <w:sz w:val="16"/>
                <w:szCs w:val="16"/>
              </w:rPr>
              <w:t>Уполномоченный орган</w:t>
            </w:r>
          </w:p>
        </w:tc>
        <w:tc>
          <w:tcPr>
            <w:tcW w:w="1810"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Электронная копия</w:t>
            </w:r>
          </w:p>
        </w:tc>
        <w:tc>
          <w:tcPr>
            <w:tcW w:w="812"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5-6</w:t>
            </w:r>
          </w:p>
        </w:tc>
      </w:tr>
      <w:tr w:rsidR="008D2F2B" w:rsidRPr="008D2F2B" w:rsidTr="008D2F2B">
        <w:trPr>
          <w:trHeight w:val="30"/>
          <w:jc w:val="center"/>
        </w:trPr>
        <w:tc>
          <w:tcPr>
            <w:tcW w:w="425"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lastRenderedPageBreak/>
              <w:t>3</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rPr>
            </w:pPr>
          </w:p>
          <w:p w:rsidR="008D2F2B" w:rsidRPr="008D2F2B" w:rsidRDefault="008D2F2B" w:rsidP="006D49DB">
            <w:pPr>
              <w:spacing w:after="20" w:line="276" w:lineRule="auto"/>
              <w:ind w:left="20"/>
              <w:jc w:val="both"/>
              <w:rPr>
                <w:sz w:val="16"/>
                <w:szCs w:val="16"/>
                <w:lang w:val="en-US" w:eastAsia="en-US"/>
              </w:rPr>
            </w:pPr>
            <w:r w:rsidRPr="008D2F2B">
              <w:rPr>
                <w:sz w:val="16"/>
                <w:szCs w:val="16"/>
              </w:rPr>
              <w:t>Копия Устава</w:t>
            </w:r>
          </w:p>
        </w:tc>
        <w:tc>
          <w:tcPr>
            <w:tcW w:w="1450" w:type="dxa"/>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 xml:space="preserve">б/н </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от 28.09.2021 г.</w:t>
            </w:r>
          </w:p>
        </w:tc>
        <w:tc>
          <w:tcPr>
            <w:tcW w:w="1720"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val="en-US" w:eastAsia="en-US"/>
              </w:rPr>
            </w:pPr>
            <w:r w:rsidRPr="008D2F2B">
              <w:rPr>
                <w:sz w:val="16"/>
                <w:szCs w:val="16"/>
              </w:rPr>
              <w:t>Копия Устава</w:t>
            </w:r>
          </w:p>
          <w:p w:rsidR="008D2F2B" w:rsidRPr="008D2F2B" w:rsidRDefault="008D2F2B" w:rsidP="006D49DB">
            <w:pPr>
              <w:spacing w:after="20" w:line="276" w:lineRule="auto"/>
              <w:ind w:left="20"/>
              <w:jc w:val="both"/>
              <w:rPr>
                <w:sz w:val="16"/>
                <w:szCs w:val="16"/>
                <w:lang w:val="en-US" w:eastAsia="en-US"/>
              </w:rPr>
            </w:pPr>
          </w:p>
        </w:tc>
        <w:tc>
          <w:tcPr>
            <w:tcW w:w="2197" w:type="dxa"/>
            <w:tcMar>
              <w:top w:w="15" w:type="dxa"/>
              <w:left w:w="15" w:type="dxa"/>
              <w:bottom w:w="15" w:type="dxa"/>
              <w:right w:w="15" w:type="dxa"/>
            </w:tcMar>
            <w:vAlign w:val="center"/>
          </w:tcPr>
          <w:p w:rsidR="008D2F2B" w:rsidRPr="008D2F2B" w:rsidRDefault="008D2F2B" w:rsidP="006D49DB">
            <w:pPr>
              <w:spacing w:after="20" w:line="276" w:lineRule="auto"/>
              <w:ind w:left="20"/>
              <w:rPr>
                <w:sz w:val="16"/>
                <w:szCs w:val="16"/>
                <w:lang w:eastAsia="en-US"/>
              </w:rPr>
            </w:pPr>
            <w:r w:rsidRPr="008D2F2B">
              <w:rPr>
                <w:sz w:val="16"/>
                <w:szCs w:val="16"/>
                <w:lang w:eastAsia="en-US"/>
              </w:rPr>
              <w:t>Участник ТОО «</w:t>
            </w:r>
            <w:r w:rsidRPr="008D2F2B">
              <w:rPr>
                <w:sz w:val="16"/>
                <w:szCs w:val="16"/>
                <w:lang w:val="en-US" w:eastAsia="en-US"/>
              </w:rPr>
              <w:t>LabMedTech</w:t>
            </w:r>
            <w:r w:rsidRPr="008D2F2B">
              <w:rPr>
                <w:sz w:val="16"/>
                <w:szCs w:val="16"/>
                <w:lang w:eastAsia="en-US"/>
              </w:rPr>
              <w:t>», Мурадова Н.Р.</w:t>
            </w:r>
          </w:p>
          <w:p w:rsidR="008D2F2B" w:rsidRPr="008D2F2B" w:rsidRDefault="008D2F2B" w:rsidP="006D49DB">
            <w:pPr>
              <w:spacing w:after="20" w:line="276" w:lineRule="auto"/>
              <w:ind w:left="20"/>
              <w:rPr>
                <w:sz w:val="16"/>
                <w:szCs w:val="16"/>
                <w:lang w:eastAsia="en-US"/>
              </w:rPr>
            </w:pPr>
          </w:p>
        </w:tc>
        <w:tc>
          <w:tcPr>
            <w:tcW w:w="1810"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Копия</w:t>
            </w:r>
          </w:p>
        </w:tc>
        <w:tc>
          <w:tcPr>
            <w:tcW w:w="812" w:type="dxa"/>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7-12</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4</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eastAsia="en-US"/>
              </w:rPr>
            </w:pPr>
            <w:r w:rsidRPr="008D2F2B">
              <w:rPr>
                <w:sz w:val="16"/>
                <w:szCs w:val="16"/>
              </w:rPr>
              <w:t>Решение единственного участника №1/21 от 05.01.2021 года</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rPr>
              <w:t xml:space="preserve">1/21 </w:t>
            </w:r>
          </w:p>
          <w:p w:rsidR="008D2F2B" w:rsidRPr="008D2F2B" w:rsidRDefault="008D2F2B" w:rsidP="006D49DB">
            <w:pPr>
              <w:spacing w:after="20" w:line="276" w:lineRule="auto"/>
              <w:ind w:left="20"/>
              <w:jc w:val="both"/>
              <w:rPr>
                <w:sz w:val="16"/>
                <w:szCs w:val="16"/>
                <w:lang w:eastAsia="en-US"/>
              </w:rPr>
            </w:pPr>
            <w:r w:rsidRPr="008D2F2B">
              <w:rPr>
                <w:sz w:val="16"/>
                <w:szCs w:val="16"/>
              </w:rPr>
              <w:t>от 05.01.2021 г.</w:t>
            </w:r>
          </w:p>
          <w:p w:rsidR="008D2F2B" w:rsidRPr="008D2F2B" w:rsidRDefault="008D2F2B" w:rsidP="006D49DB">
            <w:pPr>
              <w:spacing w:after="20" w:line="276" w:lineRule="auto"/>
              <w:ind w:left="20"/>
              <w:jc w:val="both"/>
              <w:rPr>
                <w:sz w:val="16"/>
                <w:szCs w:val="16"/>
                <w:lang w:eastAsia="en-US"/>
              </w:rPr>
            </w:pP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Решение единственного участника №1/21 от 05.01.2021 года</w:t>
            </w:r>
          </w:p>
          <w:p w:rsidR="008D2F2B" w:rsidRPr="008D2F2B" w:rsidRDefault="008D2F2B" w:rsidP="006D49DB">
            <w:pPr>
              <w:spacing w:after="20" w:line="276" w:lineRule="auto"/>
              <w:ind w:left="20"/>
              <w:jc w:val="both"/>
              <w:rPr>
                <w:sz w:val="16"/>
                <w:szCs w:val="16"/>
                <w:lang w:eastAsia="en-US"/>
              </w:rPr>
            </w:pP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rPr>
                <w:sz w:val="16"/>
                <w:szCs w:val="16"/>
                <w:lang w:eastAsia="en-US"/>
              </w:rPr>
            </w:pPr>
            <w:r w:rsidRPr="008D2F2B">
              <w:rPr>
                <w:sz w:val="16"/>
                <w:szCs w:val="16"/>
                <w:lang w:eastAsia="en-US"/>
              </w:rPr>
              <w:t>Участник ТОО «</w:t>
            </w:r>
            <w:r w:rsidRPr="008D2F2B">
              <w:rPr>
                <w:sz w:val="16"/>
                <w:szCs w:val="16"/>
                <w:lang w:val="en-US" w:eastAsia="en-US"/>
              </w:rPr>
              <w:t>LabMedTech</w:t>
            </w:r>
            <w:r w:rsidRPr="008D2F2B">
              <w:rPr>
                <w:sz w:val="16"/>
                <w:szCs w:val="16"/>
                <w:lang w:eastAsia="en-US"/>
              </w:rPr>
              <w:t>», Сыдыкова К.Н.</w:t>
            </w:r>
          </w:p>
          <w:p w:rsidR="008D2F2B" w:rsidRPr="008D2F2B" w:rsidRDefault="008D2F2B" w:rsidP="006D49DB">
            <w:pPr>
              <w:spacing w:after="20" w:line="276" w:lineRule="auto"/>
              <w:ind w:left="20"/>
              <w:rPr>
                <w:sz w:val="16"/>
                <w:szCs w:val="16"/>
                <w:lang w:eastAsia="en-US"/>
              </w:rPr>
            </w:pP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Копия</w:t>
            </w:r>
          </w:p>
          <w:p w:rsidR="008D2F2B" w:rsidRPr="008D2F2B" w:rsidRDefault="008D2F2B" w:rsidP="006D49DB">
            <w:pPr>
              <w:spacing w:after="20" w:line="276" w:lineRule="auto"/>
              <w:ind w:left="20"/>
              <w:jc w:val="both"/>
              <w:rPr>
                <w:sz w:val="16"/>
                <w:szCs w:val="16"/>
                <w:lang w:eastAsia="en-US"/>
              </w:rPr>
            </w:pP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13-14</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5</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rPr>
            </w:pPr>
            <w:r w:rsidRPr="008D2F2B">
              <w:rPr>
                <w:sz w:val="16"/>
                <w:szCs w:val="16"/>
              </w:rPr>
              <w:t>Решение единственного участника №4-1/21 от 14.08.2021 года</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rPr>
              <w:t xml:space="preserve">4-1/21 </w:t>
            </w:r>
          </w:p>
          <w:p w:rsidR="008D2F2B" w:rsidRPr="008D2F2B" w:rsidRDefault="008D2F2B" w:rsidP="006D49DB">
            <w:pPr>
              <w:spacing w:after="20" w:line="276" w:lineRule="auto"/>
              <w:ind w:left="20"/>
              <w:jc w:val="both"/>
              <w:rPr>
                <w:sz w:val="16"/>
                <w:szCs w:val="16"/>
              </w:rPr>
            </w:pPr>
            <w:r w:rsidRPr="008D2F2B">
              <w:rPr>
                <w:sz w:val="16"/>
                <w:szCs w:val="16"/>
              </w:rPr>
              <w:t>от 14.08.2021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D2F2B" w:rsidRPr="008D2F2B" w:rsidRDefault="008D2F2B" w:rsidP="006D49DB">
            <w:pPr>
              <w:spacing w:after="20" w:line="276" w:lineRule="auto"/>
              <w:ind w:left="20"/>
              <w:jc w:val="both"/>
              <w:rPr>
                <w:sz w:val="16"/>
                <w:szCs w:val="16"/>
              </w:rPr>
            </w:pPr>
            <w:r w:rsidRPr="008D2F2B">
              <w:rPr>
                <w:sz w:val="16"/>
                <w:szCs w:val="16"/>
              </w:rPr>
              <w:t>Решение единственного участника №4-1/21 от 14.08.2021 года</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rPr>
                <w:sz w:val="16"/>
                <w:szCs w:val="16"/>
                <w:lang w:eastAsia="en-US"/>
              </w:rPr>
            </w:pPr>
            <w:r w:rsidRPr="008D2F2B">
              <w:rPr>
                <w:sz w:val="16"/>
                <w:szCs w:val="16"/>
                <w:lang w:eastAsia="en-US"/>
              </w:rPr>
              <w:t>Участник ТОО «</w:t>
            </w:r>
            <w:r w:rsidRPr="008D2F2B">
              <w:rPr>
                <w:sz w:val="16"/>
                <w:szCs w:val="16"/>
                <w:lang w:val="en-US" w:eastAsia="en-US"/>
              </w:rPr>
              <w:t>LabMedTech</w:t>
            </w:r>
            <w:r w:rsidRPr="008D2F2B">
              <w:rPr>
                <w:sz w:val="16"/>
                <w:szCs w:val="16"/>
                <w:lang w:eastAsia="en-US"/>
              </w:rPr>
              <w:t>», Мурадова Н.Р.</w:t>
            </w:r>
          </w:p>
          <w:p w:rsidR="008D2F2B" w:rsidRPr="008D2F2B" w:rsidRDefault="008D2F2B" w:rsidP="006D49DB">
            <w:pPr>
              <w:spacing w:after="20" w:line="276" w:lineRule="auto"/>
              <w:ind w:left="20"/>
              <w:rPr>
                <w:sz w:val="16"/>
                <w:szCs w:val="16"/>
                <w:lang w:eastAsia="en-US"/>
              </w:rPr>
            </w:pP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Копия</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15-16</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6</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val="en-US" w:eastAsia="en-US"/>
              </w:rPr>
            </w:pPr>
            <w:r w:rsidRPr="008D2F2B">
              <w:rPr>
                <w:sz w:val="16"/>
                <w:szCs w:val="16"/>
              </w:rPr>
              <w:t>Приказ о назначении директора</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 xml:space="preserve">1 </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 xml:space="preserve">от 05.01.2021 г. </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val="en-US" w:eastAsia="en-US"/>
              </w:rPr>
            </w:pPr>
            <w:r w:rsidRPr="008D2F2B">
              <w:rPr>
                <w:sz w:val="16"/>
                <w:szCs w:val="16"/>
              </w:rPr>
              <w:t>Приказ о назначении директора</w:t>
            </w:r>
          </w:p>
          <w:p w:rsidR="008D2F2B" w:rsidRPr="008D2F2B" w:rsidRDefault="008D2F2B" w:rsidP="006D49DB">
            <w:pPr>
              <w:spacing w:after="20" w:line="276" w:lineRule="auto"/>
              <w:ind w:left="20"/>
              <w:jc w:val="both"/>
              <w:rPr>
                <w:sz w:val="16"/>
                <w:szCs w:val="16"/>
                <w:lang w:val="en-US" w:eastAsia="en-US"/>
              </w:rPr>
            </w:pP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rPr>
                <w:sz w:val="16"/>
                <w:szCs w:val="16"/>
                <w:lang w:eastAsia="en-US"/>
              </w:rPr>
            </w:pPr>
            <w:r w:rsidRPr="008D2F2B">
              <w:rPr>
                <w:sz w:val="16"/>
                <w:szCs w:val="16"/>
                <w:lang w:eastAsia="en-US"/>
              </w:rPr>
              <w:t>Директор ТОО «</w:t>
            </w:r>
            <w:r w:rsidRPr="008D2F2B">
              <w:rPr>
                <w:sz w:val="16"/>
                <w:szCs w:val="16"/>
                <w:lang w:val="en-US" w:eastAsia="en-US"/>
              </w:rPr>
              <w:t>LabMedTech</w:t>
            </w:r>
            <w:r w:rsidRPr="008D2F2B">
              <w:rPr>
                <w:sz w:val="16"/>
                <w:szCs w:val="16"/>
                <w:lang w:eastAsia="en-US"/>
              </w:rPr>
              <w:t>»,</w:t>
            </w:r>
            <w:r w:rsidRPr="008D2F2B">
              <w:rPr>
                <w:sz w:val="16"/>
                <w:szCs w:val="16"/>
                <w:lang w:val="kk-KZ" w:eastAsia="en-US"/>
              </w:rPr>
              <w:t xml:space="preserve"> Даулетбеков А.К.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Копия</w:t>
            </w:r>
          </w:p>
          <w:p w:rsidR="008D2F2B" w:rsidRPr="008D2F2B" w:rsidRDefault="008D2F2B" w:rsidP="006D49DB">
            <w:pPr>
              <w:spacing w:after="20" w:line="276" w:lineRule="auto"/>
              <w:ind w:left="20"/>
              <w:jc w:val="both"/>
              <w:rPr>
                <w:sz w:val="16"/>
                <w:szCs w:val="16"/>
                <w:lang w:eastAsia="en-US"/>
              </w:rPr>
            </w:pPr>
          </w:p>
          <w:p w:rsidR="008D2F2B" w:rsidRPr="008D2F2B" w:rsidRDefault="008D2F2B" w:rsidP="006D49DB">
            <w:pPr>
              <w:spacing w:after="20" w:line="276" w:lineRule="auto"/>
              <w:ind w:left="20"/>
              <w:jc w:val="both"/>
              <w:rPr>
                <w:sz w:val="16"/>
                <w:szCs w:val="16"/>
                <w:lang w:eastAsia="en-US"/>
              </w:rPr>
            </w:pP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17-18</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7</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eastAsia="en-US"/>
              </w:rPr>
            </w:pPr>
            <w:r w:rsidRPr="008D2F2B">
              <w:rPr>
                <w:sz w:val="16"/>
                <w:szCs w:val="16"/>
              </w:rPr>
              <w:t>Талон о приеме уведомления о начале или прекращении осуществления деятельности или определенных действий</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KZ65UCA00019823</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от 29.09.2021 г.</w:t>
            </w:r>
          </w:p>
          <w:p w:rsidR="008D2F2B" w:rsidRPr="008D2F2B" w:rsidRDefault="008D2F2B" w:rsidP="006D49DB">
            <w:pPr>
              <w:spacing w:after="20" w:line="276" w:lineRule="auto"/>
              <w:ind w:left="20"/>
              <w:jc w:val="both"/>
              <w:rPr>
                <w:sz w:val="16"/>
                <w:szCs w:val="16"/>
                <w:lang w:eastAsia="en-US"/>
              </w:rPr>
            </w:pP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Уведомление о начале или прекращении деятельности по оптовой реализации медицинских изделий</w:t>
            </w:r>
          </w:p>
          <w:p w:rsidR="008D2F2B" w:rsidRPr="008D2F2B" w:rsidRDefault="008D2F2B" w:rsidP="006D49DB">
            <w:pPr>
              <w:spacing w:after="20" w:line="276" w:lineRule="auto"/>
              <w:ind w:left="20"/>
              <w:jc w:val="both"/>
              <w:rPr>
                <w:sz w:val="16"/>
                <w:szCs w:val="16"/>
                <w:lang w:eastAsia="en-US"/>
              </w:rPr>
            </w:pP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Уполномоченный орган</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Электронная копия</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19-20</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8</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rPr>
            </w:pPr>
            <w:r w:rsidRPr="008D2F2B">
              <w:rPr>
                <w:sz w:val="16"/>
                <w:szCs w:val="16"/>
              </w:rPr>
              <w:t>Талон о приеме уведомления о начале или прекращении осуществления деятельности или определенных действий</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KZ61UBC00027833</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от 29.09.2021 г.</w:t>
            </w:r>
          </w:p>
          <w:p w:rsidR="008D2F2B" w:rsidRPr="008D2F2B" w:rsidRDefault="008D2F2B" w:rsidP="006D49DB">
            <w:pPr>
              <w:spacing w:after="20" w:line="276" w:lineRule="auto"/>
              <w:ind w:left="20"/>
              <w:jc w:val="both"/>
              <w:rPr>
                <w:sz w:val="16"/>
                <w:szCs w:val="16"/>
                <w:lang w:eastAsia="en-US"/>
              </w:rPr>
            </w:pP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Уведомление о начале или прекращении деятельности по розничной реализации медицинских изделий</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Уполномоченный орган</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Электронная копия</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21-22</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9</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eastAsia="en-US"/>
              </w:rPr>
            </w:pPr>
            <w:r w:rsidRPr="008D2F2B">
              <w:rPr>
                <w:sz w:val="16"/>
                <w:szCs w:val="16"/>
              </w:rPr>
              <w:t>Сведения об отсутствии (наличии) задолженности, учет по которым ведется в органах государственных доходов</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10100640478949от 31.01.202</w:t>
            </w:r>
            <w:r w:rsidRPr="008D2F2B">
              <w:rPr>
                <w:sz w:val="16"/>
                <w:szCs w:val="16"/>
                <w:lang w:val="en-US" w:eastAsia="en-US"/>
              </w:rPr>
              <w:t>3</w:t>
            </w:r>
            <w:r w:rsidRPr="008D2F2B">
              <w:rPr>
                <w:sz w:val="16"/>
                <w:szCs w:val="16"/>
                <w:lang w:eastAsia="en-US"/>
              </w:rPr>
              <w:t xml:space="preserve"> г.</w:t>
            </w:r>
          </w:p>
          <w:p w:rsidR="008D2F2B" w:rsidRPr="008D2F2B" w:rsidRDefault="008D2F2B" w:rsidP="006D49DB">
            <w:pPr>
              <w:spacing w:after="20" w:line="276" w:lineRule="auto"/>
              <w:ind w:left="20"/>
              <w:jc w:val="both"/>
              <w:rPr>
                <w:sz w:val="16"/>
                <w:szCs w:val="16"/>
                <w:lang w:eastAsia="en-US"/>
              </w:rPr>
            </w:pP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Сведения об отсутствии (наличии) задолженности, учет по которым ведется в органах государственных доходов, по состоянию на «31» января 2023 г.</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Уполномоченный орган</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Электронная копия</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23-28</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10</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eastAsia="en-US"/>
              </w:rPr>
            </w:pPr>
            <w:r w:rsidRPr="008D2F2B">
              <w:rPr>
                <w:sz w:val="16"/>
                <w:szCs w:val="16"/>
              </w:rPr>
              <w:t>Письмо, что не подлежит процедуре банкротства либо ликвидации</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 xml:space="preserve">б/н </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от 06.02.2023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rPr>
              <w:t>Письмо, что не подлежит процедуре банкротства либо ликвидации</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Директор ТОО «</w:t>
            </w:r>
            <w:r w:rsidRPr="008D2F2B">
              <w:rPr>
                <w:sz w:val="16"/>
                <w:szCs w:val="16"/>
                <w:lang w:val="en-US" w:eastAsia="en-US"/>
              </w:rPr>
              <w:t>LabMedTech</w:t>
            </w:r>
            <w:r w:rsidRPr="008D2F2B">
              <w:rPr>
                <w:sz w:val="16"/>
                <w:szCs w:val="16"/>
                <w:lang w:eastAsia="en-US"/>
              </w:rPr>
              <w:t>»,</w:t>
            </w:r>
            <w:r w:rsidRPr="008D2F2B">
              <w:rPr>
                <w:sz w:val="16"/>
                <w:szCs w:val="16"/>
                <w:lang w:val="kk-KZ" w:eastAsia="en-US"/>
              </w:rPr>
              <w:t xml:space="preserve"> Даулетбеков А.К.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Оригинал</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29-30</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11</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val="en-US" w:eastAsia="en-US"/>
              </w:rPr>
            </w:pPr>
            <w:r w:rsidRPr="008D2F2B">
              <w:rPr>
                <w:sz w:val="16"/>
                <w:szCs w:val="16"/>
              </w:rPr>
              <w:t>Письмо об отсутствии аффилированности</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 xml:space="preserve">б/н </w:t>
            </w:r>
          </w:p>
          <w:p w:rsidR="008D2F2B" w:rsidRPr="008D2F2B" w:rsidRDefault="008D2F2B" w:rsidP="006D49DB">
            <w:pPr>
              <w:spacing w:after="20" w:line="276" w:lineRule="auto"/>
              <w:ind w:left="20"/>
              <w:jc w:val="both"/>
              <w:rPr>
                <w:sz w:val="16"/>
                <w:szCs w:val="16"/>
                <w:lang w:val="en-US" w:eastAsia="en-US"/>
              </w:rPr>
            </w:pPr>
            <w:r w:rsidRPr="008D2F2B">
              <w:rPr>
                <w:sz w:val="16"/>
                <w:szCs w:val="16"/>
                <w:lang w:eastAsia="en-US"/>
              </w:rPr>
              <w:t>от 06.02.2023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val="en-US" w:eastAsia="en-US"/>
              </w:rPr>
            </w:pPr>
            <w:r w:rsidRPr="008D2F2B">
              <w:rPr>
                <w:sz w:val="16"/>
                <w:szCs w:val="16"/>
              </w:rPr>
              <w:t>Письмо об отсутствии аффилированности</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Директор ТОО «</w:t>
            </w:r>
            <w:r w:rsidRPr="008D2F2B">
              <w:rPr>
                <w:sz w:val="16"/>
                <w:szCs w:val="16"/>
                <w:lang w:val="en-US" w:eastAsia="en-US"/>
              </w:rPr>
              <w:t>LabMedTech</w:t>
            </w:r>
            <w:r w:rsidRPr="008D2F2B">
              <w:rPr>
                <w:sz w:val="16"/>
                <w:szCs w:val="16"/>
                <w:lang w:eastAsia="en-US"/>
              </w:rPr>
              <w:t>»,</w:t>
            </w:r>
            <w:r w:rsidRPr="008D2F2B">
              <w:rPr>
                <w:sz w:val="16"/>
                <w:szCs w:val="16"/>
                <w:lang w:val="kk-KZ" w:eastAsia="en-US"/>
              </w:rPr>
              <w:t xml:space="preserve"> Даулетбеков А.К.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val="en-US" w:eastAsia="en-US"/>
              </w:rPr>
            </w:pPr>
            <w:r w:rsidRPr="008D2F2B">
              <w:rPr>
                <w:sz w:val="16"/>
                <w:szCs w:val="16"/>
                <w:lang w:eastAsia="en-US"/>
              </w:rPr>
              <w:t>Оригинал</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31-32</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12</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eastAsia="en-US"/>
              </w:rPr>
            </w:pPr>
            <w:r w:rsidRPr="008D2F2B">
              <w:rPr>
                <w:sz w:val="16"/>
                <w:szCs w:val="16"/>
              </w:rPr>
              <w:t>Письмо о т</w:t>
            </w:r>
            <w:r w:rsidRPr="008D2F2B">
              <w:rPr>
                <w:color w:val="000000"/>
                <w:sz w:val="16"/>
                <w:szCs w:val="16"/>
              </w:rPr>
              <w:t>ребованиях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 xml:space="preserve">б/н </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от 06.02.2023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Письмо о т</w:t>
            </w:r>
            <w:r w:rsidRPr="008D2F2B">
              <w:rPr>
                <w:color w:val="000000"/>
                <w:sz w:val="16"/>
                <w:szCs w:val="16"/>
              </w:rPr>
              <w:t>ребованиях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8D2F2B" w:rsidRPr="008D2F2B" w:rsidRDefault="008D2F2B" w:rsidP="006D49DB">
            <w:pPr>
              <w:spacing w:after="20" w:line="276" w:lineRule="auto"/>
              <w:ind w:left="20"/>
              <w:jc w:val="both"/>
              <w:rPr>
                <w:sz w:val="16"/>
                <w:szCs w:val="16"/>
                <w:lang w:eastAsia="en-US"/>
              </w:rPr>
            </w:pP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Директор ТОО «</w:t>
            </w:r>
            <w:r w:rsidRPr="008D2F2B">
              <w:rPr>
                <w:sz w:val="16"/>
                <w:szCs w:val="16"/>
                <w:lang w:val="en-US" w:eastAsia="en-US"/>
              </w:rPr>
              <w:t>LabMedTech</w:t>
            </w:r>
            <w:r w:rsidRPr="008D2F2B">
              <w:rPr>
                <w:sz w:val="16"/>
                <w:szCs w:val="16"/>
                <w:lang w:eastAsia="en-US"/>
              </w:rPr>
              <w:t>»,</w:t>
            </w:r>
            <w:r w:rsidRPr="008D2F2B">
              <w:rPr>
                <w:sz w:val="16"/>
                <w:szCs w:val="16"/>
                <w:lang w:val="kk-KZ" w:eastAsia="en-US"/>
              </w:rPr>
              <w:t xml:space="preserve"> Даулетбеков А.К.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Оригинал</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33-38</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13</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rPr>
            </w:pPr>
            <w:r w:rsidRPr="008D2F2B">
              <w:rPr>
                <w:sz w:val="16"/>
                <w:szCs w:val="16"/>
              </w:rPr>
              <w:t>Свидетельство о постановке на НДС</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1039868 от 05.01.2023</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rPr>
              <w:t>Свидетельство о постановке на НДС</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Уполномоченный орган</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Электронная копия</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39-40</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14</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rPr>
            </w:pPr>
            <w:r w:rsidRPr="008D2F2B">
              <w:rPr>
                <w:sz w:val="16"/>
                <w:szCs w:val="16"/>
              </w:rPr>
              <w:t xml:space="preserve">Письмо по определению предельной цены </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 xml:space="preserve">б/н </w:t>
            </w:r>
          </w:p>
          <w:p w:rsidR="008D2F2B" w:rsidRPr="008D2F2B" w:rsidRDefault="008D2F2B" w:rsidP="006D49DB">
            <w:pPr>
              <w:spacing w:after="20" w:line="276" w:lineRule="auto"/>
              <w:jc w:val="both"/>
              <w:rPr>
                <w:sz w:val="16"/>
                <w:szCs w:val="16"/>
                <w:lang w:eastAsia="en-US"/>
              </w:rPr>
            </w:pPr>
            <w:r w:rsidRPr="008D2F2B">
              <w:rPr>
                <w:sz w:val="16"/>
                <w:szCs w:val="16"/>
                <w:lang w:eastAsia="en-US"/>
              </w:rPr>
              <w:t>от 06.02.2023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rPr>
              <w:t>Письмо по определению предельной цены</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Директор ТОО «</w:t>
            </w:r>
            <w:r w:rsidRPr="008D2F2B">
              <w:rPr>
                <w:sz w:val="16"/>
                <w:szCs w:val="16"/>
                <w:lang w:val="en-US" w:eastAsia="en-US"/>
              </w:rPr>
              <w:t>LabMedTech</w:t>
            </w:r>
            <w:r w:rsidRPr="008D2F2B">
              <w:rPr>
                <w:sz w:val="16"/>
                <w:szCs w:val="16"/>
                <w:lang w:eastAsia="en-US"/>
              </w:rPr>
              <w:t>»,</w:t>
            </w:r>
            <w:r w:rsidRPr="008D2F2B">
              <w:rPr>
                <w:sz w:val="16"/>
                <w:szCs w:val="16"/>
                <w:lang w:val="kk-KZ" w:eastAsia="en-US"/>
              </w:rPr>
              <w:t xml:space="preserve"> Даулетбеков А.К.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Оригинал</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41-42</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lastRenderedPageBreak/>
              <w:t>15</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val="en-US" w:eastAsia="en-US"/>
              </w:rPr>
            </w:pPr>
            <w:r w:rsidRPr="008D2F2B">
              <w:rPr>
                <w:sz w:val="16"/>
                <w:szCs w:val="16"/>
              </w:rPr>
              <w:t>Ценовые предложения по лотам №</w:t>
            </w:r>
            <w:r w:rsidRPr="008D2F2B">
              <w:rPr>
                <w:sz w:val="16"/>
                <w:szCs w:val="16"/>
                <w:lang w:val="en-US"/>
              </w:rPr>
              <w:t>13</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 xml:space="preserve">б/н </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от 06.02.2023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val="en-US" w:eastAsia="en-US"/>
              </w:rPr>
            </w:pPr>
            <w:r w:rsidRPr="008D2F2B">
              <w:rPr>
                <w:sz w:val="16"/>
                <w:szCs w:val="16"/>
              </w:rPr>
              <w:t>Ценовые предложения по лотам №</w:t>
            </w:r>
            <w:r w:rsidRPr="008D2F2B">
              <w:rPr>
                <w:sz w:val="16"/>
                <w:szCs w:val="16"/>
                <w:lang w:val="en-US"/>
              </w:rPr>
              <w:t>13</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Директор ТОО «</w:t>
            </w:r>
            <w:r w:rsidRPr="008D2F2B">
              <w:rPr>
                <w:sz w:val="16"/>
                <w:szCs w:val="16"/>
                <w:lang w:val="en-US" w:eastAsia="en-US"/>
              </w:rPr>
              <w:t>LabMedTech</w:t>
            </w:r>
            <w:r w:rsidRPr="008D2F2B">
              <w:rPr>
                <w:sz w:val="16"/>
                <w:szCs w:val="16"/>
                <w:lang w:eastAsia="en-US"/>
              </w:rPr>
              <w:t>»,</w:t>
            </w:r>
            <w:r w:rsidRPr="008D2F2B">
              <w:rPr>
                <w:sz w:val="16"/>
                <w:szCs w:val="16"/>
                <w:lang w:val="kk-KZ" w:eastAsia="en-US"/>
              </w:rPr>
              <w:t xml:space="preserve"> Даулетбеков А.К.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val="en-US" w:eastAsia="en-US"/>
              </w:rPr>
            </w:pPr>
            <w:r w:rsidRPr="008D2F2B">
              <w:rPr>
                <w:sz w:val="16"/>
                <w:szCs w:val="16"/>
                <w:lang w:eastAsia="en-US"/>
              </w:rPr>
              <w:t>Оригинал</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val="en-US" w:eastAsia="en-US"/>
              </w:rPr>
            </w:pPr>
            <w:r w:rsidRPr="008D2F2B">
              <w:rPr>
                <w:sz w:val="16"/>
                <w:szCs w:val="16"/>
                <w:lang w:eastAsia="en-US"/>
              </w:rPr>
              <w:t>43-4</w:t>
            </w:r>
            <w:r w:rsidRPr="008D2F2B">
              <w:rPr>
                <w:sz w:val="16"/>
                <w:szCs w:val="16"/>
                <w:lang w:val="en-US" w:eastAsia="en-US"/>
              </w:rPr>
              <w:t>4</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16</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eastAsia="en-US"/>
              </w:rPr>
            </w:pPr>
            <w:r w:rsidRPr="008D2F2B">
              <w:rPr>
                <w:sz w:val="16"/>
                <w:szCs w:val="16"/>
              </w:rPr>
              <w:t>Обеспечение тендерной заявки в виде платежного поручения</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p>
          <w:p w:rsidR="008D2F2B" w:rsidRPr="008D2F2B" w:rsidRDefault="008D2F2B" w:rsidP="006D49DB">
            <w:pPr>
              <w:spacing w:after="20" w:line="276" w:lineRule="auto"/>
              <w:ind w:left="20"/>
              <w:jc w:val="both"/>
              <w:rPr>
                <w:sz w:val="16"/>
                <w:szCs w:val="16"/>
                <w:lang w:val="en-US" w:eastAsia="en-US"/>
              </w:rPr>
            </w:pPr>
            <w:r w:rsidRPr="008D2F2B">
              <w:rPr>
                <w:sz w:val="16"/>
                <w:szCs w:val="16"/>
                <w:lang w:eastAsia="en-US"/>
              </w:rPr>
              <w:t>6</w:t>
            </w:r>
            <w:r w:rsidRPr="008D2F2B">
              <w:rPr>
                <w:sz w:val="16"/>
                <w:szCs w:val="16"/>
                <w:lang w:val="en-US" w:eastAsia="en-US"/>
              </w:rPr>
              <w:t>7</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от 02.02.2023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p>
          <w:p w:rsidR="008D2F2B" w:rsidRPr="008D2F2B" w:rsidRDefault="008D2F2B" w:rsidP="006D49DB">
            <w:pPr>
              <w:spacing w:after="20" w:line="276" w:lineRule="auto"/>
              <w:ind w:left="20"/>
              <w:jc w:val="both"/>
              <w:rPr>
                <w:sz w:val="16"/>
                <w:szCs w:val="16"/>
                <w:lang w:eastAsia="en-US"/>
              </w:rPr>
            </w:pPr>
            <w:r w:rsidRPr="008D2F2B">
              <w:rPr>
                <w:sz w:val="16"/>
                <w:szCs w:val="16"/>
              </w:rPr>
              <w:t>Обеспечение тендерной заявки в виде платежного поручения</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Директор ТОО «</w:t>
            </w:r>
            <w:r w:rsidRPr="008D2F2B">
              <w:rPr>
                <w:sz w:val="16"/>
                <w:szCs w:val="16"/>
                <w:lang w:val="en-US" w:eastAsia="en-US"/>
              </w:rPr>
              <w:t>LabMedTech</w:t>
            </w:r>
            <w:r w:rsidRPr="008D2F2B">
              <w:rPr>
                <w:sz w:val="16"/>
                <w:szCs w:val="16"/>
                <w:lang w:eastAsia="en-US"/>
              </w:rPr>
              <w:t>»,</w:t>
            </w:r>
            <w:r w:rsidRPr="008D2F2B">
              <w:rPr>
                <w:sz w:val="16"/>
                <w:szCs w:val="16"/>
                <w:lang w:val="kk-KZ" w:eastAsia="en-US"/>
              </w:rPr>
              <w:t xml:space="preserve"> Даулетбеков А.К.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Оригинал</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17</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val="en-US" w:eastAsia="en-US"/>
              </w:rPr>
            </w:pPr>
            <w:r w:rsidRPr="008D2F2B">
              <w:rPr>
                <w:sz w:val="16"/>
                <w:szCs w:val="16"/>
              </w:rPr>
              <w:t>Техническая спецификация</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 xml:space="preserve">б/н </w:t>
            </w:r>
          </w:p>
          <w:p w:rsidR="008D2F2B" w:rsidRPr="008D2F2B" w:rsidRDefault="008D2F2B" w:rsidP="006D49DB">
            <w:pPr>
              <w:spacing w:after="20" w:line="276" w:lineRule="auto"/>
              <w:jc w:val="both"/>
              <w:rPr>
                <w:sz w:val="16"/>
                <w:szCs w:val="16"/>
                <w:lang w:val="en-US" w:eastAsia="en-US"/>
              </w:rPr>
            </w:pPr>
            <w:r w:rsidRPr="008D2F2B">
              <w:rPr>
                <w:sz w:val="16"/>
                <w:szCs w:val="16"/>
                <w:lang w:eastAsia="en-US"/>
              </w:rPr>
              <w:t>от 06.02.2023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val="en-US" w:eastAsia="en-US"/>
              </w:rPr>
            </w:pPr>
            <w:r w:rsidRPr="008D2F2B">
              <w:rPr>
                <w:sz w:val="16"/>
                <w:szCs w:val="16"/>
              </w:rPr>
              <w:t xml:space="preserve">Техническая спецификация </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Директор ТОО «</w:t>
            </w:r>
            <w:r w:rsidRPr="008D2F2B">
              <w:rPr>
                <w:sz w:val="16"/>
                <w:szCs w:val="16"/>
                <w:lang w:val="en-US" w:eastAsia="en-US"/>
              </w:rPr>
              <w:t>LabMedTech</w:t>
            </w:r>
            <w:r w:rsidRPr="008D2F2B">
              <w:rPr>
                <w:sz w:val="16"/>
                <w:szCs w:val="16"/>
                <w:lang w:eastAsia="en-US"/>
              </w:rPr>
              <w:t>»,</w:t>
            </w:r>
            <w:r w:rsidRPr="008D2F2B">
              <w:rPr>
                <w:sz w:val="16"/>
                <w:szCs w:val="16"/>
                <w:lang w:val="kk-KZ" w:eastAsia="en-US"/>
              </w:rPr>
              <w:t xml:space="preserve"> Даулетбеков А.К.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val="en-US" w:eastAsia="en-US"/>
              </w:rPr>
            </w:pPr>
            <w:r w:rsidRPr="008D2F2B">
              <w:rPr>
                <w:sz w:val="16"/>
                <w:szCs w:val="16"/>
                <w:lang w:eastAsia="en-US"/>
              </w:rPr>
              <w:t>Оригинал</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1-4</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18</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lang w:val="en-US" w:eastAsia="en-US"/>
              </w:rPr>
            </w:pPr>
            <w:r w:rsidRPr="008D2F2B">
              <w:rPr>
                <w:sz w:val="16"/>
                <w:szCs w:val="16"/>
              </w:rPr>
              <w:t xml:space="preserve">Регистрационное удостоверение </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РК-МТ-5№022022 от 19.02.2021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rPr>
              <w:t xml:space="preserve">Регистрационное удостоверение </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Уполномоченный орган</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rPr>
              <w:t>Электронная копия</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val="en-US" w:eastAsia="en-US"/>
              </w:rPr>
            </w:pPr>
            <w:r w:rsidRPr="008D2F2B">
              <w:rPr>
                <w:sz w:val="16"/>
                <w:szCs w:val="16"/>
                <w:lang w:eastAsia="en-US"/>
              </w:rPr>
              <w:t>5-</w:t>
            </w:r>
            <w:r w:rsidRPr="008D2F2B">
              <w:rPr>
                <w:sz w:val="16"/>
                <w:szCs w:val="16"/>
                <w:lang w:val="en-US" w:eastAsia="en-US"/>
              </w:rPr>
              <w:t>8</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19</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rPr>
            </w:pPr>
            <w:r w:rsidRPr="008D2F2B">
              <w:rPr>
                <w:sz w:val="16"/>
                <w:szCs w:val="16"/>
              </w:rPr>
              <w:t>Письмо-разъяснение</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 xml:space="preserve">б/н </w:t>
            </w:r>
          </w:p>
          <w:p w:rsidR="008D2F2B" w:rsidRPr="008D2F2B" w:rsidRDefault="008D2F2B" w:rsidP="006D49DB">
            <w:pPr>
              <w:spacing w:after="20" w:line="276" w:lineRule="auto"/>
              <w:jc w:val="both"/>
              <w:rPr>
                <w:sz w:val="16"/>
                <w:szCs w:val="16"/>
                <w:lang w:eastAsia="en-US"/>
              </w:rPr>
            </w:pPr>
            <w:r w:rsidRPr="008D2F2B">
              <w:rPr>
                <w:sz w:val="16"/>
                <w:szCs w:val="16"/>
                <w:lang w:eastAsia="en-US"/>
              </w:rPr>
              <w:t>от 06.02.2023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rPr>
              <w:t>Письмо-разъяснение об акте санитарно-эпидемиологического обследования о наличии «холодовой цепи»</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Директор ТОО «</w:t>
            </w:r>
            <w:r w:rsidRPr="008D2F2B">
              <w:rPr>
                <w:sz w:val="16"/>
                <w:szCs w:val="16"/>
                <w:lang w:val="en-US" w:eastAsia="en-US"/>
              </w:rPr>
              <w:t>LabMedTech</w:t>
            </w:r>
            <w:r w:rsidRPr="008D2F2B">
              <w:rPr>
                <w:sz w:val="16"/>
                <w:szCs w:val="16"/>
                <w:lang w:eastAsia="en-US"/>
              </w:rPr>
              <w:t>»,</w:t>
            </w:r>
            <w:r w:rsidRPr="008D2F2B">
              <w:rPr>
                <w:sz w:val="16"/>
                <w:szCs w:val="16"/>
                <w:lang w:val="kk-KZ" w:eastAsia="en-US"/>
              </w:rPr>
              <w:t xml:space="preserve"> Даулетбеков А.К.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Оригинал</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val="en-US" w:eastAsia="en-US"/>
              </w:rPr>
            </w:pPr>
            <w:r w:rsidRPr="008D2F2B">
              <w:rPr>
                <w:sz w:val="16"/>
                <w:szCs w:val="16"/>
                <w:lang w:val="en-US" w:eastAsia="en-US"/>
              </w:rPr>
              <w:t>9-10</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20</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rPr>
            </w:pPr>
            <w:r w:rsidRPr="008D2F2B">
              <w:rPr>
                <w:sz w:val="16"/>
                <w:szCs w:val="16"/>
              </w:rPr>
              <w:t>Уведомление о начале и прекращении деятельности (эксплуатации) объекта незначительной эпидемиологической значимости</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KZ35UWP00038344</w:t>
            </w:r>
          </w:p>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от 14.09.2022 г.</w:t>
            </w:r>
          </w:p>
          <w:p w:rsidR="008D2F2B" w:rsidRPr="008D2F2B" w:rsidRDefault="008D2F2B" w:rsidP="006D49DB">
            <w:pPr>
              <w:spacing w:after="20" w:line="276" w:lineRule="auto"/>
              <w:ind w:left="20"/>
              <w:jc w:val="both"/>
              <w:rPr>
                <w:sz w:val="16"/>
                <w:szCs w:val="16"/>
                <w:lang w:val="en-US" w:eastAsia="en-US"/>
              </w:rPr>
            </w:pP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rPr>
              <w:t>Уведомление о начале и прекращении деятельности (эксплуатации) объекта незначительной эпидемиологической значимости</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rPr>
              <w:t>РГУ «Управление санитарно-эпидемиологического контроля Есильского района г. Нур-Султана Департамента санитарно-эпидемиологического контроля МЗ РК»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rPr>
              <w:t>Электронная копия</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val="en-US" w:eastAsia="en-US"/>
              </w:rPr>
            </w:pPr>
            <w:r w:rsidRPr="008D2F2B">
              <w:rPr>
                <w:sz w:val="16"/>
                <w:szCs w:val="16"/>
                <w:lang w:eastAsia="en-US"/>
              </w:rPr>
              <w:t>1</w:t>
            </w:r>
            <w:r w:rsidRPr="008D2F2B">
              <w:rPr>
                <w:sz w:val="16"/>
                <w:szCs w:val="16"/>
                <w:lang w:val="en-US" w:eastAsia="en-US"/>
              </w:rPr>
              <w:t>1-12</w:t>
            </w:r>
          </w:p>
        </w:tc>
      </w:tr>
      <w:tr w:rsidR="008D2F2B" w:rsidRPr="008D2F2B" w:rsidTr="008D2F2B">
        <w:trPr>
          <w:trHeight w:val="30"/>
          <w:jc w:val="center"/>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eastAsia="en-US"/>
              </w:rPr>
            </w:pPr>
            <w:r w:rsidRPr="008D2F2B">
              <w:rPr>
                <w:sz w:val="16"/>
                <w:szCs w:val="16"/>
                <w:lang w:eastAsia="en-US"/>
              </w:rPr>
              <w:t>21</w:t>
            </w:r>
          </w:p>
        </w:tc>
        <w:tc>
          <w:tcPr>
            <w:tcW w:w="1903" w:type="dxa"/>
            <w:tcMar>
              <w:top w:w="15" w:type="dxa"/>
              <w:left w:w="15" w:type="dxa"/>
              <w:bottom w:w="15" w:type="dxa"/>
              <w:right w:w="15" w:type="dxa"/>
            </w:tcMar>
          </w:tcPr>
          <w:p w:rsidR="008D2F2B" w:rsidRPr="008D2F2B" w:rsidRDefault="008D2F2B" w:rsidP="006D49DB">
            <w:pPr>
              <w:spacing w:after="20" w:line="276" w:lineRule="auto"/>
              <w:ind w:left="20"/>
              <w:jc w:val="both"/>
              <w:rPr>
                <w:sz w:val="16"/>
                <w:szCs w:val="16"/>
              </w:rPr>
            </w:pPr>
            <w:r w:rsidRPr="008D2F2B">
              <w:rPr>
                <w:sz w:val="16"/>
                <w:szCs w:val="16"/>
              </w:rPr>
              <w:t>Письмо об акте санитарно-эпидемиологического обследования о наличии «холодовой цепи»</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jc w:val="both"/>
              <w:rPr>
                <w:sz w:val="16"/>
                <w:szCs w:val="16"/>
                <w:lang w:eastAsia="en-US"/>
              </w:rPr>
            </w:pPr>
            <w:r w:rsidRPr="008D2F2B">
              <w:rPr>
                <w:sz w:val="16"/>
                <w:szCs w:val="16"/>
                <w:lang w:eastAsia="en-US"/>
              </w:rPr>
              <w:t>ЗТ-2022-02446321</w:t>
            </w:r>
          </w:p>
          <w:p w:rsidR="008D2F2B" w:rsidRPr="008D2F2B" w:rsidRDefault="008D2F2B" w:rsidP="006D49DB">
            <w:pPr>
              <w:spacing w:after="20" w:line="276" w:lineRule="auto"/>
              <w:jc w:val="both"/>
              <w:rPr>
                <w:sz w:val="16"/>
                <w:szCs w:val="16"/>
                <w:lang w:eastAsia="en-US"/>
              </w:rPr>
            </w:pPr>
            <w:r w:rsidRPr="008D2F2B">
              <w:rPr>
                <w:sz w:val="16"/>
                <w:szCs w:val="16"/>
                <w:lang w:eastAsia="en-US"/>
              </w:rPr>
              <w:t>от 04.10.2022 г.</w:t>
            </w:r>
          </w:p>
        </w:tc>
        <w:tc>
          <w:tcPr>
            <w:tcW w:w="1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D2F2B" w:rsidRPr="008D2F2B" w:rsidRDefault="008D2F2B" w:rsidP="006D49DB">
            <w:pPr>
              <w:spacing w:after="20" w:line="276" w:lineRule="auto"/>
              <w:ind w:left="20"/>
              <w:jc w:val="both"/>
              <w:rPr>
                <w:sz w:val="16"/>
                <w:szCs w:val="16"/>
              </w:rPr>
            </w:pPr>
            <w:r w:rsidRPr="008D2F2B">
              <w:rPr>
                <w:sz w:val="16"/>
                <w:szCs w:val="16"/>
              </w:rPr>
              <w:t>Письмо об акте санитарно-эпидемиологического обследования о наличии «холодовой цепи»</w:t>
            </w:r>
          </w:p>
        </w:tc>
        <w:tc>
          <w:tcPr>
            <w:tcW w:w="21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rPr>
              <w:t>РГУ «Департамент санитарно-эпидемиологического контроля города Астана Комитета санитарно-эпидемиологического контроля МЗ РК»</w:t>
            </w:r>
          </w:p>
        </w:tc>
        <w:tc>
          <w:tcPr>
            <w:tcW w:w="1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rPr>
            </w:pPr>
            <w:r w:rsidRPr="008D2F2B">
              <w:rPr>
                <w:sz w:val="16"/>
                <w:szCs w:val="16"/>
                <w:lang w:eastAsia="en-US"/>
              </w:rPr>
              <w:t>Оригинал</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2F2B" w:rsidRPr="008D2F2B" w:rsidRDefault="008D2F2B" w:rsidP="006D49DB">
            <w:pPr>
              <w:spacing w:after="20" w:line="276" w:lineRule="auto"/>
              <w:ind w:left="20"/>
              <w:jc w:val="both"/>
              <w:rPr>
                <w:sz w:val="16"/>
                <w:szCs w:val="16"/>
                <w:lang w:val="en-US" w:eastAsia="en-US"/>
              </w:rPr>
            </w:pPr>
            <w:r w:rsidRPr="008D2F2B">
              <w:rPr>
                <w:sz w:val="16"/>
                <w:szCs w:val="16"/>
                <w:lang w:eastAsia="en-US"/>
              </w:rPr>
              <w:t>1</w:t>
            </w:r>
            <w:r w:rsidRPr="008D2F2B">
              <w:rPr>
                <w:sz w:val="16"/>
                <w:szCs w:val="16"/>
                <w:lang w:val="en-US" w:eastAsia="en-US"/>
              </w:rPr>
              <w:t>3-14</w:t>
            </w:r>
          </w:p>
        </w:tc>
      </w:tr>
    </w:tbl>
    <w:p w:rsidR="0022411F" w:rsidRPr="00153CBC" w:rsidRDefault="0022411F" w:rsidP="0022411F">
      <w:pPr>
        <w:pStyle w:val="ad"/>
        <w:spacing w:before="0" w:beforeAutospacing="0" w:after="0" w:afterAutospacing="0"/>
        <w:jc w:val="center"/>
        <w:rPr>
          <w:b/>
        </w:rPr>
      </w:pPr>
    </w:p>
    <w:p w:rsidR="002143ED" w:rsidRPr="00FE7C2D" w:rsidRDefault="00ED6263" w:rsidP="00567019">
      <w:pPr>
        <w:pStyle w:val="ad"/>
        <w:spacing w:before="0" w:beforeAutospacing="0" w:after="0" w:afterAutospacing="0"/>
        <w:jc w:val="center"/>
        <w:rPr>
          <w:b/>
          <w:lang w:val="kk-KZ"/>
        </w:rPr>
      </w:pPr>
      <w:r>
        <w:rPr>
          <w:b/>
        </w:rPr>
        <w:t>3</w:t>
      </w:r>
      <w:r w:rsidR="00FE7C2D" w:rsidRPr="00FE7C2D">
        <w:rPr>
          <w:b/>
        </w:rPr>
        <w:t xml:space="preserve">. </w:t>
      </w:r>
      <w:r w:rsidR="00945020" w:rsidRPr="00153CBC">
        <w:rPr>
          <w:b/>
        </w:rPr>
        <w:t>ТОО «</w:t>
      </w:r>
      <w:r w:rsidR="008D2F2B">
        <w:rPr>
          <w:b/>
        </w:rPr>
        <w:t>Астромед</w:t>
      </w:r>
      <w:r w:rsidR="00945020" w:rsidRPr="00153CBC">
        <w:rPr>
          <w:b/>
        </w:rPr>
        <w:t>»</w:t>
      </w:r>
    </w:p>
    <w:tbl>
      <w:tblPr>
        <w:tblW w:w="10598" w:type="dxa"/>
        <w:tblBorders>
          <w:top w:val="single" w:sz="4" w:space="0" w:color="auto"/>
          <w:left w:val="single" w:sz="4" w:space="0" w:color="auto"/>
          <w:bottom w:val="single" w:sz="4" w:space="0" w:color="auto"/>
          <w:right w:val="single" w:sz="4" w:space="0" w:color="auto"/>
        </w:tblBorders>
        <w:tblLayout w:type="fixed"/>
        <w:tblLook w:val="01E0"/>
      </w:tblPr>
      <w:tblGrid>
        <w:gridCol w:w="479"/>
        <w:gridCol w:w="1756"/>
        <w:gridCol w:w="1559"/>
        <w:gridCol w:w="2268"/>
        <w:gridCol w:w="1984"/>
        <w:gridCol w:w="1418"/>
        <w:gridCol w:w="1134"/>
      </w:tblGrid>
      <w:tr w:rsidR="006D49DB" w:rsidRPr="00905360" w:rsidTr="006D49DB">
        <w:trPr>
          <w:trHeight w:val="1190"/>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b/>
                <w:color w:val="000000"/>
                <w:sz w:val="20"/>
                <w:szCs w:val="20"/>
              </w:rPr>
            </w:pPr>
            <w:r w:rsidRPr="00905360">
              <w:rPr>
                <w:rFonts w:ascii="Times New Roman" w:hAnsi="Times New Roman"/>
                <w:b/>
                <w:color w:val="000000"/>
                <w:sz w:val="20"/>
                <w:szCs w:val="20"/>
              </w:rPr>
              <w:t>№</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b/>
                <w:color w:val="000000"/>
                <w:sz w:val="20"/>
                <w:szCs w:val="20"/>
              </w:rPr>
            </w:pPr>
            <w:r w:rsidRPr="00905360">
              <w:rPr>
                <w:rFonts w:ascii="Times New Roman" w:hAnsi="Times New Roman"/>
                <w:b/>
                <w:color w:val="000000"/>
                <w:sz w:val="20"/>
                <w:szCs w:val="20"/>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b/>
                <w:sz w:val="20"/>
                <w:szCs w:val="20"/>
              </w:rPr>
            </w:pPr>
            <w:r w:rsidRPr="00905360">
              <w:rPr>
                <w:rFonts w:ascii="Times New Roman" w:hAnsi="Times New Roman"/>
                <w:b/>
                <w:sz w:val="20"/>
                <w:szCs w:val="20"/>
              </w:rPr>
              <w:t>Дата и номер</w:t>
            </w: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b/>
                <w:sz w:val="20"/>
                <w:szCs w:val="20"/>
              </w:rPr>
            </w:pPr>
            <w:r w:rsidRPr="00905360">
              <w:rPr>
                <w:rFonts w:ascii="Times New Roman" w:hAnsi="Times New Roman"/>
                <w:b/>
                <w:sz w:val="20"/>
                <w:szCs w:val="20"/>
              </w:rPr>
              <w:t>Краткое содержание</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b/>
                <w:sz w:val="20"/>
                <w:szCs w:val="20"/>
              </w:rPr>
            </w:pPr>
            <w:r w:rsidRPr="00905360">
              <w:rPr>
                <w:rFonts w:ascii="Times New Roman" w:hAnsi="Times New Roman"/>
                <w:b/>
                <w:sz w:val="20"/>
                <w:szCs w:val="20"/>
              </w:rPr>
              <w:t>Кем подписан документ</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b/>
                <w:sz w:val="20"/>
                <w:szCs w:val="20"/>
              </w:rPr>
            </w:pPr>
            <w:r w:rsidRPr="00905360">
              <w:rPr>
                <w:rFonts w:ascii="Times New Roman" w:hAnsi="Times New Roman"/>
                <w:b/>
                <w:sz w:val="20"/>
                <w:szCs w:val="20"/>
              </w:rPr>
              <w:t>Оригинал, Копия, Нотариально заверенная копия</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b/>
                <w:sz w:val="20"/>
                <w:szCs w:val="20"/>
              </w:rPr>
            </w:pPr>
            <w:r w:rsidRPr="00905360">
              <w:rPr>
                <w:rFonts w:ascii="Times New Roman" w:hAnsi="Times New Roman"/>
                <w:b/>
                <w:sz w:val="20"/>
                <w:szCs w:val="20"/>
              </w:rPr>
              <w:t>Стр.</w:t>
            </w:r>
          </w:p>
        </w:tc>
      </w:tr>
      <w:tr w:rsidR="006D49DB" w:rsidRPr="00905360" w:rsidTr="006D49DB">
        <w:trPr>
          <w:trHeight w:val="952"/>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Заявка на участие в тендере</w:t>
            </w: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2 февраля 2023 года</w:t>
            </w: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Заявка на участие в тендере с описанием прилагаемых документов, лотов, сроков поставки, и срока действия заявки</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Директор ТОО «Астромед» - Кауметов К. А.</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Оригинал</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1-4</w:t>
            </w:r>
          </w:p>
        </w:tc>
      </w:tr>
      <w:tr w:rsidR="006D49DB" w:rsidRPr="00905360" w:rsidTr="006D49DB">
        <w:trPr>
          <w:trHeight w:val="476"/>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2</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Устав юридического лица</w:t>
            </w: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Учредитель ТОО «Астромед» - Кауметов К. А.</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копия</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5-12</w:t>
            </w:r>
          </w:p>
        </w:tc>
      </w:tr>
      <w:tr w:rsidR="006D49DB" w:rsidRPr="00905360" w:rsidTr="006D49DB">
        <w:trPr>
          <w:trHeight w:val="1201"/>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3</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jc w:val="center"/>
              <w:rPr>
                <w:color w:val="000000"/>
                <w:sz w:val="20"/>
                <w:szCs w:val="20"/>
              </w:rPr>
            </w:pPr>
            <w:r w:rsidRPr="00905360">
              <w:rPr>
                <w:color w:val="000000"/>
                <w:sz w:val="20"/>
                <w:szCs w:val="20"/>
              </w:rPr>
              <w:t>Справка о государственной регистрации юридического лица</w:t>
            </w:r>
          </w:p>
          <w:p w:rsidR="006D49DB" w:rsidRPr="00905360" w:rsidRDefault="006D49DB" w:rsidP="006D49DB">
            <w:pPr>
              <w:pStyle w:val="af"/>
              <w:tabs>
                <w:tab w:val="left" w:pos="390"/>
              </w:tabs>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d"/>
              <w:spacing w:before="0" w:beforeAutospacing="0" w:after="0" w:afterAutospacing="0"/>
              <w:jc w:val="center"/>
              <w:rPr>
                <w:rFonts w:eastAsiaTheme="minorEastAsia"/>
                <w:color w:val="000000"/>
                <w:sz w:val="20"/>
                <w:szCs w:val="20"/>
                <w:lang w:val="en-US"/>
              </w:rPr>
            </w:pPr>
            <w:r w:rsidRPr="00905360">
              <w:rPr>
                <w:rFonts w:eastAsiaTheme="minorEastAsia"/>
                <w:color w:val="000000"/>
                <w:sz w:val="20"/>
                <w:szCs w:val="20"/>
              </w:rPr>
              <w:t>№10100640913455</w:t>
            </w:r>
          </w:p>
          <w:p w:rsidR="006D49DB" w:rsidRPr="00905360" w:rsidRDefault="006D49DB" w:rsidP="006D49DB">
            <w:pPr>
              <w:pStyle w:val="ad"/>
              <w:spacing w:before="0" w:beforeAutospacing="0" w:after="0" w:afterAutospacing="0"/>
              <w:jc w:val="center"/>
              <w:rPr>
                <w:rFonts w:eastAsiaTheme="minorEastAsia"/>
                <w:color w:val="000000"/>
                <w:sz w:val="20"/>
                <w:szCs w:val="20"/>
              </w:rPr>
            </w:pPr>
            <w:r w:rsidRPr="00905360">
              <w:rPr>
                <w:rFonts w:eastAsiaTheme="minorEastAsia"/>
                <w:color w:val="000000"/>
                <w:sz w:val="20"/>
                <w:szCs w:val="20"/>
              </w:rPr>
              <w:t xml:space="preserve">От </w:t>
            </w:r>
            <w:r w:rsidRPr="00905360">
              <w:rPr>
                <w:rFonts w:eastAsiaTheme="minorEastAsia"/>
                <w:color w:val="000000"/>
                <w:sz w:val="20"/>
                <w:szCs w:val="20"/>
                <w:lang w:val="en-US"/>
              </w:rPr>
              <w:t>01</w:t>
            </w:r>
            <w:r w:rsidRPr="00905360">
              <w:rPr>
                <w:rFonts w:eastAsiaTheme="minorEastAsia"/>
                <w:color w:val="000000"/>
                <w:sz w:val="20"/>
                <w:szCs w:val="20"/>
              </w:rPr>
              <w:t>.0</w:t>
            </w:r>
            <w:r w:rsidRPr="00905360">
              <w:rPr>
                <w:rFonts w:eastAsiaTheme="minorEastAsia"/>
                <w:color w:val="000000"/>
                <w:sz w:val="20"/>
                <w:szCs w:val="20"/>
                <w:lang w:val="en-US"/>
              </w:rPr>
              <w:t>2</w:t>
            </w:r>
            <w:r w:rsidRPr="00905360">
              <w:rPr>
                <w:rFonts w:eastAsiaTheme="minorEastAsia"/>
                <w:color w:val="000000"/>
                <w:sz w:val="20"/>
                <w:szCs w:val="20"/>
              </w:rPr>
              <w:t>.202</w:t>
            </w:r>
            <w:r w:rsidRPr="00905360">
              <w:rPr>
                <w:rFonts w:eastAsiaTheme="minorEastAsia"/>
                <w:color w:val="000000"/>
                <w:sz w:val="20"/>
                <w:szCs w:val="20"/>
                <w:lang w:val="en-US"/>
              </w:rPr>
              <w:t>3</w:t>
            </w:r>
            <w:r w:rsidRPr="00905360">
              <w:rPr>
                <w:rFonts w:eastAsiaTheme="minorEastAsia"/>
                <w:color w:val="000000"/>
                <w:sz w:val="20"/>
                <w:szCs w:val="20"/>
              </w:rPr>
              <w:t>г.</w:t>
            </w:r>
          </w:p>
          <w:p w:rsidR="006D49DB" w:rsidRPr="00905360" w:rsidRDefault="006D49DB" w:rsidP="006D49DB">
            <w:pPr>
              <w:pStyle w:val="af"/>
              <w:jc w:val="center"/>
              <w:rPr>
                <w:rFonts w:ascii="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копия</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13-14</w:t>
            </w:r>
          </w:p>
        </w:tc>
      </w:tr>
      <w:tr w:rsidR="006D49DB" w:rsidRPr="00905360" w:rsidTr="006D49DB">
        <w:trPr>
          <w:trHeight w:val="569"/>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4</w:t>
            </w:r>
          </w:p>
          <w:p w:rsidR="006D49DB" w:rsidRPr="00905360" w:rsidRDefault="006D49DB" w:rsidP="006D49DB">
            <w:pPr>
              <w:pStyle w:val="af"/>
              <w:jc w:val="center"/>
              <w:rPr>
                <w:rFonts w:ascii="Times New Roman" w:hAnsi="Times New Roman"/>
                <w:color w:val="000000"/>
                <w:sz w:val="20"/>
                <w:szCs w:val="20"/>
              </w:rPr>
            </w:pPr>
          </w:p>
          <w:p w:rsidR="006D49DB" w:rsidRPr="00905360" w:rsidRDefault="006D49DB" w:rsidP="006D49DB">
            <w:pPr>
              <w:pStyle w:val="af"/>
              <w:jc w:val="center"/>
              <w:rPr>
                <w:rFonts w:ascii="Times New Roman" w:hAnsi="Times New Roman"/>
                <w:color w:val="000000"/>
                <w:sz w:val="20"/>
                <w:szCs w:val="20"/>
              </w:rPr>
            </w:pPr>
          </w:p>
          <w:p w:rsidR="006D49DB" w:rsidRPr="00905360" w:rsidRDefault="006D49DB" w:rsidP="006D49DB">
            <w:pPr>
              <w:pStyle w:val="af"/>
              <w:rPr>
                <w:rFonts w:ascii="Times New Roman" w:hAnsi="Times New Roman"/>
                <w:color w:val="000000"/>
                <w:sz w:val="20"/>
                <w:szCs w:val="20"/>
              </w:rPr>
            </w:pP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d"/>
              <w:spacing w:before="0" w:beforeAutospacing="0" w:after="0" w:afterAutospacing="0"/>
              <w:jc w:val="center"/>
              <w:rPr>
                <w:rFonts w:eastAsiaTheme="minorEastAsia"/>
                <w:color w:val="000000"/>
                <w:sz w:val="20"/>
                <w:szCs w:val="20"/>
              </w:rPr>
            </w:pPr>
            <w:r w:rsidRPr="00905360">
              <w:rPr>
                <w:rFonts w:eastAsiaTheme="minorEastAsia"/>
                <w:color w:val="000000"/>
                <w:sz w:val="20"/>
                <w:szCs w:val="20"/>
              </w:rPr>
              <w:t xml:space="preserve">Талон о приеме уведомления о начале или прекращении осуществления деятельности или определенных </w:t>
            </w:r>
            <w:r w:rsidRPr="00905360">
              <w:rPr>
                <w:rFonts w:eastAsiaTheme="minorEastAsia"/>
                <w:color w:val="000000"/>
                <w:sz w:val="20"/>
                <w:szCs w:val="20"/>
              </w:rPr>
              <w:lastRenderedPageBreak/>
              <w:t>действий</w:t>
            </w:r>
          </w:p>
          <w:p w:rsidR="006D49DB" w:rsidRPr="00905360" w:rsidRDefault="006D49DB" w:rsidP="006D49DB">
            <w:pPr>
              <w:pStyle w:val="af"/>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lastRenderedPageBreak/>
              <w:t>№KZ</w:t>
            </w:r>
            <w:r w:rsidRPr="00905360">
              <w:rPr>
                <w:rFonts w:ascii="Times New Roman" w:hAnsi="Times New Roman"/>
                <w:color w:val="000000"/>
                <w:sz w:val="20"/>
                <w:szCs w:val="20"/>
                <w:lang w:val="en-US"/>
              </w:rPr>
              <w:t>44UCA00002838</w:t>
            </w:r>
            <w:r w:rsidRPr="00905360">
              <w:rPr>
                <w:rFonts w:ascii="Times New Roman" w:hAnsi="Times New Roman"/>
                <w:color w:val="000000"/>
                <w:sz w:val="20"/>
                <w:szCs w:val="20"/>
              </w:rPr>
              <w:t>от 02.09.2016</w:t>
            </w: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Талон, подтверждающий право на оптовую реализацию</w:t>
            </w:r>
          </w:p>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изделий медицинского назначения и медицинской техники</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Управление здравоохранения города Астаны, акимата города Астаны</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Оригинал</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15-16</w:t>
            </w:r>
          </w:p>
        </w:tc>
      </w:tr>
      <w:tr w:rsidR="006D49DB" w:rsidRPr="00905360" w:rsidTr="006D49DB">
        <w:trPr>
          <w:trHeight w:val="2630"/>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lastRenderedPageBreak/>
              <w:t>5</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tabs>
                <w:tab w:val="left" w:pos="1095"/>
              </w:tabs>
              <w:jc w:val="center"/>
              <w:rPr>
                <w:rFonts w:ascii="Times New Roman" w:hAnsi="Times New Roman"/>
                <w:color w:val="000000"/>
                <w:sz w:val="20"/>
                <w:szCs w:val="20"/>
              </w:rPr>
            </w:pPr>
            <w:r w:rsidRPr="00905360">
              <w:rPr>
                <w:rFonts w:ascii="Times New Roman" w:hAnsi="Times New Roman"/>
                <w:color w:val="000000"/>
                <w:sz w:val="20"/>
                <w:szCs w:val="20"/>
              </w:rPr>
              <w:t>Справка об отсутствии налоговой задолженности</w:t>
            </w: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d"/>
              <w:spacing w:before="0" w:beforeAutospacing="0" w:after="0" w:afterAutospacing="0"/>
              <w:jc w:val="center"/>
              <w:rPr>
                <w:rFonts w:eastAsiaTheme="minorEastAsia"/>
                <w:color w:val="000000"/>
                <w:sz w:val="20"/>
                <w:szCs w:val="20"/>
              </w:rPr>
            </w:pPr>
            <w:r w:rsidRPr="00905360">
              <w:rPr>
                <w:rFonts w:eastAsiaTheme="minorEastAsia"/>
                <w:color w:val="000000"/>
                <w:sz w:val="20"/>
                <w:szCs w:val="20"/>
              </w:rPr>
              <w:t>№230131TDR06875 от 31.01.2023г.</w:t>
            </w:r>
          </w:p>
          <w:p w:rsidR="006D49DB" w:rsidRPr="00905360" w:rsidRDefault="006D49DB" w:rsidP="006D49DB">
            <w:pPr>
              <w:pStyle w:val="ad"/>
              <w:spacing w:before="0" w:beforeAutospacing="0" w:after="0" w:afterAutospacing="0"/>
              <w:jc w:val="center"/>
              <w:rPr>
                <w:rFonts w:eastAsiaTheme="minorEastAsia"/>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tabs>
                <w:tab w:val="left" w:pos="195"/>
              </w:tabs>
              <w:jc w:val="center"/>
              <w:rPr>
                <w:rFonts w:ascii="Times New Roman" w:hAnsi="Times New Roman"/>
                <w:color w:val="000000"/>
                <w:sz w:val="20"/>
                <w:szCs w:val="20"/>
              </w:rPr>
            </w:pPr>
            <w:r w:rsidRPr="00905360">
              <w:rPr>
                <w:rFonts w:ascii="Times New Roman" w:hAnsi="Times New Roman"/>
                <w:color w:val="000000"/>
                <w:sz w:val="20"/>
                <w:szCs w:val="20"/>
              </w:rPr>
              <w:t>справка об отсутствии (наличии)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w:t>
            </w:r>
          </w:p>
          <w:p w:rsidR="006D49DB" w:rsidRPr="00905360" w:rsidRDefault="006D49DB" w:rsidP="006D49DB">
            <w:pPr>
              <w:pStyle w:val="af"/>
              <w:tabs>
                <w:tab w:val="left" w:pos="195"/>
              </w:tabs>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Руководитель Налогового управления по Алматинскому району г. Астана – электронная подпись</w:t>
            </w:r>
          </w:p>
          <w:p w:rsidR="006D49DB" w:rsidRPr="00905360" w:rsidRDefault="006D49DB" w:rsidP="006D49DB">
            <w:pPr>
              <w:pStyle w:val="af"/>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 xml:space="preserve">Оригинал </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17-22</w:t>
            </w:r>
          </w:p>
        </w:tc>
      </w:tr>
      <w:tr w:rsidR="006D49DB" w:rsidRPr="00905360" w:rsidTr="006D49DB">
        <w:trPr>
          <w:trHeight w:val="816"/>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6</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d"/>
              <w:spacing w:before="0" w:beforeAutospacing="0" w:after="0" w:afterAutospacing="0"/>
              <w:jc w:val="center"/>
              <w:rPr>
                <w:rFonts w:eastAsiaTheme="minorEastAsia"/>
                <w:color w:val="000000"/>
                <w:sz w:val="20"/>
                <w:szCs w:val="20"/>
              </w:rPr>
            </w:pPr>
            <w:r w:rsidRPr="00905360">
              <w:rPr>
                <w:rFonts w:eastAsiaTheme="minorEastAsia"/>
                <w:color w:val="000000"/>
                <w:sz w:val="20"/>
                <w:szCs w:val="20"/>
              </w:rPr>
              <w:t>Ценовое предложение по лоту №1</w:t>
            </w:r>
          </w:p>
          <w:p w:rsidR="006D49DB" w:rsidRPr="00905360" w:rsidRDefault="006D49DB" w:rsidP="006D49DB">
            <w:pPr>
              <w:pStyle w:val="af"/>
              <w:tabs>
                <w:tab w:val="left" w:pos="315"/>
              </w:tabs>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02 февраля 2023 года</w:t>
            </w: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jc w:val="center"/>
              <w:rPr>
                <w:color w:val="000000"/>
                <w:sz w:val="20"/>
                <w:szCs w:val="20"/>
              </w:rPr>
            </w:pPr>
            <w:r w:rsidRPr="00905360">
              <w:rPr>
                <w:color w:val="000000"/>
                <w:sz w:val="20"/>
                <w:szCs w:val="20"/>
              </w:rPr>
              <w:t>таблица цен, которая содержит все фактические затраты потенциального поставщика, составляющие конечную цену поставляемых изделий медицинского назначения, включая стоимость сопутствующих услуг.</w:t>
            </w:r>
          </w:p>
          <w:p w:rsidR="006D49DB" w:rsidRPr="00905360" w:rsidRDefault="006D49DB" w:rsidP="006D49DB">
            <w:pPr>
              <w:pStyle w:val="af"/>
              <w:tabs>
                <w:tab w:val="left" w:pos="450"/>
              </w:tabs>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Директор ТОО «Астромед» - Кауметов К. А.</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 xml:space="preserve">Оригинал </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23-24</w:t>
            </w:r>
          </w:p>
        </w:tc>
      </w:tr>
      <w:tr w:rsidR="006D49DB" w:rsidRPr="00905360" w:rsidTr="006D49DB">
        <w:trPr>
          <w:trHeight w:val="816"/>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7</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d"/>
              <w:spacing w:before="0" w:beforeAutospacing="0" w:after="0" w:afterAutospacing="0"/>
              <w:jc w:val="center"/>
              <w:rPr>
                <w:rFonts w:eastAsiaTheme="minorEastAsia"/>
                <w:color w:val="000000"/>
                <w:sz w:val="20"/>
                <w:szCs w:val="20"/>
              </w:rPr>
            </w:pPr>
            <w:r w:rsidRPr="00905360">
              <w:rPr>
                <w:rFonts w:eastAsiaTheme="minorEastAsia"/>
                <w:color w:val="000000"/>
                <w:sz w:val="20"/>
                <w:szCs w:val="20"/>
              </w:rPr>
              <w:t>Ценовое предложение по лоту №2</w:t>
            </w: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02 февраля 2023 года</w:t>
            </w: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jc w:val="center"/>
              <w:rPr>
                <w:color w:val="000000"/>
                <w:sz w:val="20"/>
                <w:szCs w:val="20"/>
              </w:rPr>
            </w:pPr>
            <w:r w:rsidRPr="00905360">
              <w:rPr>
                <w:color w:val="000000"/>
                <w:sz w:val="20"/>
                <w:szCs w:val="20"/>
              </w:rPr>
              <w:t>таблица цен, которая содержит все фактические затраты потенциального поставщика, составляющие конечную цену поставляемых изделий медицинского назначения, включая стоимость сопутствующих услуг.</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25-26</w:t>
            </w:r>
          </w:p>
        </w:tc>
      </w:tr>
      <w:tr w:rsidR="006D49DB" w:rsidRPr="00905360" w:rsidTr="006D49DB">
        <w:trPr>
          <w:trHeight w:val="816"/>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8</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d"/>
              <w:spacing w:before="0" w:beforeAutospacing="0" w:after="0" w:afterAutospacing="0"/>
              <w:jc w:val="center"/>
              <w:rPr>
                <w:rFonts w:eastAsiaTheme="minorEastAsia"/>
                <w:color w:val="000000"/>
                <w:sz w:val="20"/>
                <w:szCs w:val="20"/>
              </w:rPr>
            </w:pPr>
            <w:r w:rsidRPr="00905360">
              <w:rPr>
                <w:rFonts w:eastAsiaTheme="minorEastAsia"/>
                <w:color w:val="000000"/>
                <w:sz w:val="20"/>
                <w:szCs w:val="20"/>
              </w:rPr>
              <w:t>Ценовое предложение по лоту №12</w:t>
            </w: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02 февраля 2023 года</w:t>
            </w: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jc w:val="center"/>
              <w:rPr>
                <w:color w:val="000000"/>
                <w:sz w:val="20"/>
                <w:szCs w:val="20"/>
              </w:rPr>
            </w:pPr>
            <w:r w:rsidRPr="00905360">
              <w:rPr>
                <w:color w:val="000000"/>
                <w:sz w:val="20"/>
                <w:szCs w:val="20"/>
              </w:rPr>
              <w:t>таблица цен, которая содержит все фактические затраты потенциального поставщика, составляющие конечную цену поставляемых изделий медицинского назначения, включая стоимость сопутствующих услуг.</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27-28</w:t>
            </w:r>
          </w:p>
        </w:tc>
      </w:tr>
      <w:tr w:rsidR="006D49DB" w:rsidRPr="00905360" w:rsidTr="006D49DB">
        <w:trPr>
          <w:trHeight w:val="714"/>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9</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Платежное поручение</w:t>
            </w: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d"/>
              <w:spacing w:before="0" w:beforeAutospacing="0" w:after="0" w:afterAutospacing="0"/>
              <w:jc w:val="center"/>
              <w:rPr>
                <w:rFonts w:eastAsiaTheme="minorEastAsia"/>
                <w:color w:val="000000"/>
                <w:sz w:val="20"/>
                <w:szCs w:val="20"/>
              </w:rPr>
            </w:pPr>
            <w:r w:rsidRPr="00905360">
              <w:rPr>
                <w:rFonts w:eastAsiaTheme="minorEastAsia"/>
                <w:color w:val="000000"/>
                <w:sz w:val="20"/>
                <w:szCs w:val="20"/>
              </w:rPr>
              <w:t>№ 14 от 02.02.2023 г.</w:t>
            </w:r>
          </w:p>
          <w:p w:rsidR="006D49DB" w:rsidRPr="00905360" w:rsidRDefault="006D49DB" w:rsidP="006D49DB">
            <w:pPr>
              <w:pStyle w:val="af"/>
              <w:jc w:val="center"/>
              <w:rPr>
                <w:rFonts w:ascii="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Документ, подтверждающего внесение обеспечения тендерной заявки</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Директор ТОО «Астромед» - Кауметов К. А.</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 xml:space="preserve">Оригинал </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w:t>
            </w:r>
          </w:p>
        </w:tc>
      </w:tr>
      <w:tr w:rsidR="006D49DB" w:rsidRPr="00905360" w:rsidTr="006D49DB">
        <w:trPr>
          <w:trHeight w:val="952"/>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lastRenderedPageBreak/>
              <w:t>10</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tabs>
                <w:tab w:val="left" w:pos="300"/>
              </w:tabs>
              <w:jc w:val="center"/>
              <w:rPr>
                <w:rFonts w:ascii="Times New Roman" w:hAnsi="Times New Roman"/>
                <w:color w:val="000000"/>
                <w:sz w:val="20"/>
                <w:szCs w:val="20"/>
              </w:rPr>
            </w:pPr>
            <w:r w:rsidRPr="00905360">
              <w:rPr>
                <w:rFonts w:ascii="Times New Roman" w:hAnsi="Times New Roman"/>
                <w:color w:val="000000"/>
                <w:sz w:val="20"/>
                <w:szCs w:val="20"/>
              </w:rPr>
              <w:t>Техническая спецификация лот №1</w:t>
            </w:r>
          </w:p>
        </w:tc>
        <w:tc>
          <w:tcPr>
            <w:tcW w:w="1559" w:type="dxa"/>
            <w:tcBorders>
              <w:top w:val="single" w:sz="4" w:space="0" w:color="auto"/>
              <w:left w:val="single" w:sz="4" w:space="0" w:color="auto"/>
              <w:bottom w:val="single" w:sz="4" w:space="0" w:color="auto"/>
              <w:right w:val="single" w:sz="4" w:space="0" w:color="auto"/>
            </w:tcBorders>
            <w:vAlign w:val="center"/>
          </w:tcPr>
          <w:p w:rsidR="006D49DB" w:rsidRPr="00905360" w:rsidRDefault="006D49DB" w:rsidP="006D49DB">
            <w:pPr>
              <w:pStyle w:val="af"/>
              <w:jc w:val="center"/>
              <w:rPr>
                <w:rFonts w:ascii="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tabs>
                <w:tab w:val="left" w:pos="435"/>
              </w:tabs>
              <w:jc w:val="center"/>
              <w:rPr>
                <w:rFonts w:ascii="Times New Roman" w:hAnsi="Times New Roman"/>
                <w:color w:val="000000"/>
                <w:sz w:val="20"/>
                <w:szCs w:val="20"/>
              </w:rPr>
            </w:pPr>
            <w:r w:rsidRPr="00905360">
              <w:rPr>
                <w:rFonts w:ascii="Times New Roman" w:hAnsi="Times New Roman"/>
                <w:color w:val="000000"/>
                <w:sz w:val="20"/>
                <w:szCs w:val="20"/>
              </w:rPr>
              <w:t>Техническая спецификация на медицинское оборудование   в бумажном и электронном виде в формате *doc.</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Директор ТОО «Астромед» - Кауметов К. А.</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 xml:space="preserve">Оригинал </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1-4</w:t>
            </w:r>
          </w:p>
        </w:tc>
      </w:tr>
      <w:tr w:rsidR="006D49DB" w:rsidRPr="00905360" w:rsidTr="006D49DB">
        <w:trPr>
          <w:trHeight w:val="952"/>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tabs>
                <w:tab w:val="left" w:pos="300"/>
              </w:tabs>
              <w:jc w:val="center"/>
              <w:rPr>
                <w:rFonts w:ascii="Times New Roman" w:hAnsi="Times New Roman"/>
                <w:color w:val="000000"/>
                <w:sz w:val="20"/>
                <w:szCs w:val="20"/>
              </w:rPr>
            </w:pPr>
            <w:r w:rsidRPr="00905360">
              <w:rPr>
                <w:rFonts w:ascii="Times New Roman" w:hAnsi="Times New Roman"/>
                <w:color w:val="000000"/>
                <w:sz w:val="20"/>
                <w:szCs w:val="20"/>
              </w:rPr>
              <w:t>Техническая спецификация лот №2</w:t>
            </w:r>
          </w:p>
        </w:tc>
        <w:tc>
          <w:tcPr>
            <w:tcW w:w="1559" w:type="dxa"/>
            <w:tcBorders>
              <w:top w:val="single" w:sz="4" w:space="0" w:color="auto"/>
              <w:left w:val="single" w:sz="4" w:space="0" w:color="auto"/>
              <w:bottom w:val="single" w:sz="4" w:space="0" w:color="auto"/>
              <w:right w:val="single" w:sz="4" w:space="0" w:color="auto"/>
            </w:tcBorders>
            <w:vAlign w:val="center"/>
          </w:tcPr>
          <w:p w:rsidR="006D49DB" w:rsidRPr="00905360" w:rsidRDefault="006D49DB" w:rsidP="006D49DB">
            <w:pPr>
              <w:pStyle w:val="af"/>
              <w:jc w:val="center"/>
              <w:rPr>
                <w:rFonts w:ascii="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tabs>
                <w:tab w:val="left" w:pos="435"/>
              </w:tabs>
              <w:jc w:val="center"/>
              <w:rPr>
                <w:rFonts w:ascii="Times New Roman" w:hAnsi="Times New Roman"/>
                <w:color w:val="000000"/>
                <w:sz w:val="20"/>
                <w:szCs w:val="20"/>
              </w:rPr>
            </w:pPr>
            <w:r w:rsidRPr="00905360">
              <w:rPr>
                <w:rFonts w:ascii="Times New Roman" w:hAnsi="Times New Roman"/>
                <w:color w:val="000000"/>
                <w:sz w:val="20"/>
                <w:szCs w:val="20"/>
              </w:rPr>
              <w:t>Техническая спецификация на медицинское оборудование   в бумажном и электронном виде в формате *doc.</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Директор ТОО «Астромед» - Кауметов К. А.</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Оригинал</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5-6</w:t>
            </w:r>
          </w:p>
        </w:tc>
      </w:tr>
      <w:tr w:rsidR="006D49DB" w:rsidRPr="00905360" w:rsidTr="006D49DB">
        <w:trPr>
          <w:trHeight w:val="952"/>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tabs>
                <w:tab w:val="left" w:pos="300"/>
              </w:tabs>
              <w:jc w:val="center"/>
              <w:rPr>
                <w:rFonts w:ascii="Times New Roman" w:hAnsi="Times New Roman"/>
                <w:color w:val="000000"/>
                <w:sz w:val="20"/>
                <w:szCs w:val="20"/>
              </w:rPr>
            </w:pPr>
            <w:r w:rsidRPr="00905360">
              <w:rPr>
                <w:rFonts w:ascii="Times New Roman" w:hAnsi="Times New Roman"/>
                <w:color w:val="000000"/>
                <w:sz w:val="20"/>
                <w:szCs w:val="20"/>
              </w:rPr>
              <w:t>Техническая спецификация лот №12</w:t>
            </w:r>
          </w:p>
        </w:tc>
        <w:tc>
          <w:tcPr>
            <w:tcW w:w="1559" w:type="dxa"/>
            <w:tcBorders>
              <w:top w:val="single" w:sz="4" w:space="0" w:color="auto"/>
              <w:left w:val="single" w:sz="4" w:space="0" w:color="auto"/>
              <w:bottom w:val="single" w:sz="4" w:space="0" w:color="auto"/>
              <w:right w:val="single" w:sz="4" w:space="0" w:color="auto"/>
            </w:tcBorders>
            <w:vAlign w:val="center"/>
          </w:tcPr>
          <w:p w:rsidR="006D49DB" w:rsidRPr="00905360" w:rsidRDefault="006D49DB" w:rsidP="006D49DB">
            <w:pPr>
              <w:pStyle w:val="af"/>
              <w:jc w:val="center"/>
              <w:rPr>
                <w:rFonts w:ascii="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tabs>
                <w:tab w:val="left" w:pos="435"/>
              </w:tabs>
              <w:jc w:val="center"/>
              <w:rPr>
                <w:rFonts w:ascii="Times New Roman" w:hAnsi="Times New Roman"/>
                <w:color w:val="000000"/>
                <w:sz w:val="20"/>
                <w:szCs w:val="20"/>
              </w:rPr>
            </w:pPr>
            <w:r w:rsidRPr="00905360">
              <w:rPr>
                <w:rFonts w:ascii="Times New Roman" w:hAnsi="Times New Roman"/>
                <w:color w:val="000000"/>
                <w:sz w:val="20"/>
                <w:szCs w:val="20"/>
              </w:rPr>
              <w:t>Техническая спецификация на медицинское оборудование   в бумажном и электронном виде в формате *doc.</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Директор ТОО «Астромед» - Кауметов К. А.</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Оригинал</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7-8</w:t>
            </w:r>
          </w:p>
        </w:tc>
      </w:tr>
      <w:tr w:rsidR="006D49DB" w:rsidRPr="00905360" w:rsidTr="006D49DB">
        <w:trPr>
          <w:trHeight w:val="952"/>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11</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jc w:val="center"/>
              <w:rPr>
                <w:color w:val="000000"/>
                <w:sz w:val="20"/>
                <w:szCs w:val="20"/>
              </w:rPr>
            </w:pPr>
            <w:r w:rsidRPr="00905360">
              <w:rPr>
                <w:color w:val="000000"/>
                <w:sz w:val="20"/>
                <w:szCs w:val="20"/>
              </w:rPr>
              <w:t>Регистрационное удостоверение</w:t>
            </w:r>
          </w:p>
          <w:p w:rsidR="006D49DB" w:rsidRPr="00905360" w:rsidRDefault="006D49DB" w:rsidP="006D49DB">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№РК-МТ-5№020821 от 19.05.2025г.</w:t>
            </w: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d"/>
              <w:spacing w:before="0" w:beforeAutospacing="0" w:after="0" w:afterAutospacing="0"/>
              <w:jc w:val="center"/>
              <w:rPr>
                <w:rFonts w:eastAsiaTheme="minorEastAsia"/>
                <w:color w:val="000000"/>
                <w:sz w:val="20"/>
                <w:szCs w:val="20"/>
              </w:rPr>
            </w:pPr>
            <w:r w:rsidRPr="00905360">
              <w:rPr>
                <w:rFonts w:eastAsiaTheme="minorEastAsia"/>
                <w:color w:val="000000"/>
                <w:sz w:val="20"/>
                <w:szCs w:val="20"/>
              </w:rPr>
              <w:t>Прошла государственную регистрацию, внесена в Реестр свидетельство о государственной регистрации</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Председатель Комитета контроля медицинской и фармацевтической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 xml:space="preserve">Копия </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9-12</w:t>
            </w:r>
          </w:p>
        </w:tc>
      </w:tr>
      <w:tr w:rsidR="006D49DB" w:rsidRPr="00905360" w:rsidTr="006D49DB">
        <w:trPr>
          <w:trHeight w:val="952"/>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12</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jc w:val="center"/>
              <w:rPr>
                <w:color w:val="000000"/>
                <w:sz w:val="20"/>
                <w:szCs w:val="20"/>
              </w:rPr>
            </w:pPr>
            <w:r w:rsidRPr="00905360">
              <w:rPr>
                <w:color w:val="000000"/>
                <w:sz w:val="20"/>
                <w:szCs w:val="20"/>
              </w:rPr>
              <w:t xml:space="preserve">Регистрационное удостоверение </w:t>
            </w: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№РК-МТ-5№017070</w:t>
            </w: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d"/>
              <w:spacing w:before="0" w:beforeAutospacing="0" w:after="0" w:afterAutospacing="0"/>
              <w:jc w:val="center"/>
              <w:rPr>
                <w:rFonts w:eastAsiaTheme="minorEastAsia"/>
                <w:color w:val="000000"/>
                <w:sz w:val="20"/>
                <w:szCs w:val="20"/>
              </w:rPr>
            </w:pPr>
            <w:r w:rsidRPr="00905360">
              <w:rPr>
                <w:rFonts w:eastAsiaTheme="minorEastAsia"/>
                <w:color w:val="000000"/>
                <w:sz w:val="20"/>
                <w:szCs w:val="20"/>
              </w:rPr>
              <w:t>Прошла государственную регистрацию, внесена в Реестр свидетельство о государственной регистрации</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Председатель Комитета контроля медицинской и фармацевтической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Копия</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13-17</w:t>
            </w:r>
          </w:p>
        </w:tc>
      </w:tr>
      <w:tr w:rsidR="006D49DB" w:rsidRPr="00905360" w:rsidTr="006D49DB">
        <w:trPr>
          <w:trHeight w:val="1054"/>
        </w:trPr>
        <w:tc>
          <w:tcPr>
            <w:tcW w:w="47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13</w:t>
            </w:r>
          </w:p>
        </w:tc>
        <w:tc>
          <w:tcPr>
            <w:tcW w:w="1756"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jc w:val="center"/>
              <w:rPr>
                <w:color w:val="000000"/>
                <w:sz w:val="20"/>
                <w:szCs w:val="20"/>
              </w:rPr>
            </w:pPr>
            <w:r w:rsidRPr="00905360">
              <w:rPr>
                <w:color w:val="000000"/>
                <w:sz w:val="20"/>
                <w:szCs w:val="20"/>
              </w:rPr>
              <w:t>Письмо по акту на склад РГУ ДКФ по г.Нур-Султан.</w:t>
            </w:r>
          </w:p>
          <w:p w:rsidR="006D49DB" w:rsidRPr="00905360" w:rsidRDefault="006D49DB" w:rsidP="006D49DB">
            <w:pPr>
              <w:pStyle w:val="ad"/>
              <w:spacing w:before="0" w:beforeAutospacing="0" w:after="0" w:afterAutospacing="0"/>
              <w:jc w:val="center"/>
              <w:rPr>
                <w:rFonts w:eastAsiaTheme="minorEastAsia"/>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18-2-03-07/105 от 05.12.2018г.</w:t>
            </w:r>
          </w:p>
        </w:tc>
        <w:tc>
          <w:tcPr>
            <w:tcW w:w="226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d"/>
              <w:spacing w:before="0" w:beforeAutospacing="0" w:after="0" w:afterAutospacing="0"/>
              <w:jc w:val="center"/>
              <w:rPr>
                <w:rFonts w:eastAsiaTheme="minorEastAsia"/>
                <w:color w:val="000000"/>
                <w:sz w:val="20"/>
                <w:szCs w:val="20"/>
              </w:rPr>
            </w:pPr>
            <w:r w:rsidRPr="00905360">
              <w:rPr>
                <w:rFonts w:eastAsiaTheme="minorEastAsia"/>
                <w:color w:val="000000"/>
                <w:sz w:val="20"/>
                <w:szCs w:val="20"/>
              </w:rPr>
              <w:t>Об исключении проверки склада и выдачи акта</w:t>
            </w:r>
          </w:p>
        </w:tc>
        <w:tc>
          <w:tcPr>
            <w:tcW w:w="198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Заместитель руководителя- Нургазин Е.</w:t>
            </w:r>
          </w:p>
        </w:tc>
        <w:tc>
          <w:tcPr>
            <w:tcW w:w="1418"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Копия</w:t>
            </w:r>
          </w:p>
        </w:tc>
        <w:tc>
          <w:tcPr>
            <w:tcW w:w="1134" w:type="dxa"/>
            <w:tcBorders>
              <w:top w:val="single" w:sz="4" w:space="0" w:color="auto"/>
              <w:left w:val="single" w:sz="4" w:space="0" w:color="auto"/>
              <w:bottom w:val="single" w:sz="4" w:space="0" w:color="auto"/>
              <w:right w:val="single" w:sz="4" w:space="0" w:color="auto"/>
            </w:tcBorders>
          </w:tcPr>
          <w:p w:rsidR="006D49DB" w:rsidRPr="00905360" w:rsidRDefault="006D49DB" w:rsidP="006D49DB">
            <w:pPr>
              <w:pStyle w:val="af"/>
              <w:jc w:val="center"/>
              <w:rPr>
                <w:rFonts w:ascii="Times New Roman" w:hAnsi="Times New Roman"/>
                <w:color w:val="000000"/>
                <w:sz w:val="20"/>
                <w:szCs w:val="20"/>
              </w:rPr>
            </w:pPr>
            <w:r w:rsidRPr="00905360">
              <w:rPr>
                <w:rFonts w:ascii="Times New Roman" w:hAnsi="Times New Roman"/>
                <w:color w:val="000000"/>
                <w:sz w:val="20"/>
                <w:szCs w:val="20"/>
              </w:rPr>
              <w:t>19-20</w:t>
            </w:r>
          </w:p>
        </w:tc>
      </w:tr>
    </w:tbl>
    <w:p w:rsidR="00FE7C2D" w:rsidRDefault="00FE7C2D" w:rsidP="00FE7C2D">
      <w:pPr>
        <w:pStyle w:val="ad"/>
        <w:spacing w:before="0" w:beforeAutospacing="0" w:after="0" w:afterAutospacing="0"/>
        <w:jc w:val="center"/>
        <w:rPr>
          <w:b/>
          <w:lang w:val="kk-KZ"/>
        </w:rPr>
      </w:pPr>
    </w:p>
    <w:p w:rsidR="008D2F2B" w:rsidRDefault="008D2F2B" w:rsidP="00FE7C2D">
      <w:pPr>
        <w:pStyle w:val="ad"/>
        <w:spacing w:before="0" w:beforeAutospacing="0" w:after="0" w:afterAutospacing="0"/>
        <w:jc w:val="center"/>
        <w:rPr>
          <w:b/>
          <w:lang w:val="kk-KZ"/>
        </w:rPr>
      </w:pPr>
    </w:p>
    <w:p w:rsidR="008D2F2B" w:rsidRDefault="008D2F2B" w:rsidP="00FE7C2D">
      <w:pPr>
        <w:pStyle w:val="ad"/>
        <w:spacing w:before="0" w:beforeAutospacing="0" w:after="0" w:afterAutospacing="0"/>
        <w:jc w:val="center"/>
        <w:rPr>
          <w:b/>
          <w:lang w:val="kk-KZ"/>
        </w:rPr>
      </w:pPr>
    </w:p>
    <w:p w:rsidR="00FE7C2D" w:rsidRPr="00153CBC" w:rsidRDefault="00ED6263" w:rsidP="00FE7C2D">
      <w:pPr>
        <w:pStyle w:val="ad"/>
        <w:spacing w:before="0" w:beforeAutospacing="0" w:after="0" w:afterAutospacing="0"/>
        <w:jc w:val="center"/>
        <w:rPr>
          <w:b/>
        </w:rPr>
      </w:pPr>
      <w:r>
        <w:rPr>
          <w:b/>
          <w:lang w:val="kk-KZ"/>
        </w:rPr>
        <w:t>4</w:t>
      </w:r>
      <w:r w:rsidR="00FE7C2D" w:rsidRPr="00153CBC">
        <w:rPr>
          <w:b/>
          <w:lang w:val="kk-KZ"/>
        </w:rPr>
        <w:t xml:space="preserve">. </w:t>
      </w:r>
      <w:r w:rsidR="008D2F2B" w:rsidRPr="008D2F2B">
        <w:rPr>
          <w:b/>
          <w:lang w:val="kk-KZ"/>
        </w:rPr>
        <w:t>ТОО «</w:t>
      </w:r>
      <w:r w:rsidR="008D2F2B" w:rsidRPr="008D2F2B">
        <w:rPr>
          <w:b/>
          <w:lang w:val="en-US"/>
        </w:rPr>
        <w:t>GeoTarget</w:t>
      </w:r>
      <w:r w:rsidR="008D2F2B" w:rsidRPr="008D2F2B">
        <w:rPr>
          <w:b/>
        </w:rPr>
        <w:t>»</w:t>
      </w:r>
    </w:p>
    <w:p w:rsidR="007955D7" w:rsidRDefault="007955D7" w:rsidP="00FE7C2D">
      <w:pPr>
        <w:pStyle w:val="ad"/>
        <w:spacing w:before="0" w:beforeAutospacing="0" w:after="0" w:afterAutospacing="0"/>
        <w:jc w:val="center"/>
        <w:rPr>
          <w:b/>
        </w:rPr>
      </w:pPr>
    </w:p>
    <w:tbl>
      <w:tblPr>
        <w:tblW w:w="10548" w:type="dxa"/>
        <w:jc w:val="center"/>
        <w:tblLayout w:type="fixed"/>
        <w:tblCellMar>
          <w:left w:w="0" w:type="dxa"/>
          <w:right w:w="0" w:type="dxa"/>
        </w:tblCellMar>
        <w:tblLook w:val="0000"/>
      </w:tblPr>
      <w:tblGrid>
        <w:gridCol w:w="456"/>
        <w:gridCol w:w="1865"/>
        <w:gridCol w:w="1541"/>
        <w:gridCol w:w="2239"/>
        <w:gridCol w:w="2013"/>
        <w:gridCol w:w="1584"/>
        <w:gridCol w:w="850"/>
      </w:tblGrid>
      <w:tr w:rsidR="008D2F2B" w:rsidRPr="008D2F2B" w:rsidTr="008D2F2B">
        <w:trPr>
          <w:trHeight w:val="994"/>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Наименование документа</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Дата и номер</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Краткое содержание</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Кем подписан документ (указать должность и Ф.И.О (при его наличии))</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rPr>
              <w:t>Оригинал, копия, нотариально засвидетельствованная копия (указать нужное)</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textAlignment w:val="baseline"/>
              <w:rPr>
                <w:b/>
                <w:color w:val="000000"/>
                <w:sz w:val="16"/>
                <w:szCs w:val="16"/>
              </w:rPr>
            </w:pPr>
            <w:r w:rsidRPr="008D2F2B">
              <w:rPr>
                <w:b/>
                <w:color w:val="000000"/>
                <w:sz w:val="16"/>
                <w:szCs w:val="16"/>
                <w:lang w:val="en-US"/>
              </w:rPr>
              <w:t>Номер страницы</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ind w:firstLine="709"/>
              <w:jc w:val="center"/>
              <w:textAlignment w:val="baseline"/>
              <w:rPr>
                <w:spacing w:val="2"/>
                <w:sz w:val="16"/>
                <w:szCs w:val="16"/>
              </w:rPr>
            </w:pPr>
            <w:r w:rsidRPr="008D2F2B">
              <w:rPr>
                <w:spacing w:val="2"/>
                <w:sz w:val="16"/>
                <w:szCs w:val="16"/>
              </w:rPr>
              <w:t>1</w:t>
            </w:r>
          </w:p>
          <w:p w:rsidR="008D2F2B" w:rsidRPr="008D2F2B" w:rsidRDefault="008D2F2B" w:rsidP="006D49DB">
            <w:pPr>
              <w:jc w:val="center"/>
              <w:rPr>
                <w:sz w:val="16"/>
                <w:szCs w:val="16"/>
              </w:rPr>
            </w:pPr>
            <w:r w:rsidRPr="008D2F2B">
              <w:rPr>
                <w:sz w:val="16"/>
                <w:szCs w:val="16"/>
              </w:rPr>
              <w:t>1</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Заявка на участие в тендере</w:t>
            </w:r>
          </w:p>
        </w:tc>
        <w:tc>
          <w:tcPr>
            <w:tcW w:w="15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color w:val="000000"/>
                <w:sz w:val="16"/>
                <w:szCs w:val="16"/>
              </w:rPr>
            </w:pPr>
            <w:r w:rsidRPr="008D2F2B">
              <w:rPr>
                <w:sz w:val="16"/>
                <w:szCs w:val="16"/>
              </w:rPr>
              <w:t xml:space="preserve">Заявка на участие в тендере по </w:t>
            </w:r>
            <w:hyperlink r:id="rId9" w:tgtFrame="_parent" w:tooltip="Постановление Правительства Республики Казахстан от 30 октября 2009 года № 1729 " w:history="1">
              <w:r w:rsidRPr="008D2F2B">
                <w:rPr>
                  <w:rStyle w:val="ac"/>
                  <w:sz w:val="16"/>
                  <w:szCs w:val="16"/>
                </w:rPr>
                <w:t xml:space="preserve">приложению </w:t>
              </w:r>
            </w:hyperlink>
            <w:r w:rsidRPr="008D2F2B">
              <w:rPr>
                <w:rStyle w:val="s0"/>
                <w:sz w:val="16"/>
                <w:szCs w:val="16"/>
              </w:rPr>
              <w:t>2</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kk-KZ"/>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1-3</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Справка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02.02.2023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Справка  о государственной регистрации юридического лица ТОО «</w:t>
            </w:r>
            <w:r w:rsidRPr="008D2F2B">
              <w:rPr>
                <w:spacing w:val="2"/>
                <w:sz w:val="16"/>
                <w:szCs w:val="16"/>
                <w:lang w:val="en-US"/>
              </w:rPr>
              <w:t>GeoTarget</w:t>
            </w:r>
            <w:r w:rsidRPr="008D2F2B">
              <w:rPr>
                <w:spacing w:val="2"/>
                <w:sz w:val="16"/>
                <w:szCs w:val="16"/>
              </w:rPr>
              <w:t>»</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kk-KZ"/>
              </w:rPr>
            </w:pPr>
            <w:r w:rsidRPr="008D2F2B">
              <w:rPr>
                <w:spacing w:val="2"/>
                <w:sz w:val="16"/>
                <w:szCs w:val="16"/>
                <w:lang w:val="kk-KZ"/>
              </w:rPr>
              <w:t>Сформирован порталом электронного правительства</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4</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3</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Устав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Утвержден 02.</w:t>
            </w:r>
            <w:r w:rsidRPr="008D2F2B">
              <w:rPr>
                <w:spacing w:val="2"/>
                <w:sz w:val="16"/>
                <w:szCs w:val="16"/>
                <w:lang w:val="en-US"/>
              </w:rPr>
              <w:t>02</w:t>
            </w:r>
            <w:r w:rsidRPr="008D2F2B">
              <w:rPr>
                <w:spacing w:val="2"/>
                <w:sz w:val="16"/>
                <w:szCs w:val="16"/>
              </w:rPr>
              <w:t>.20</w:t>
            </w:r>
            <w:r w:rsidRPr="008D2F2B">
              <w:rPr>
                <w:spacing w:val="2"/>
                <w:sz w:val="16"/>
                <w:szCs w:val="16"/>
                <w:lang w:val="en-US"/>
              </w:rPr>
              <w:t>21</w:t>
            </w:r>
            <w:r w:rsidRPr="008D2F2B">
              <w:rPr>
                <w:spacing w:val="2"/>
                <w:sz w:val="16"/>
                <w:szCs w:val="16"/>
              </w:rPr>
              <w:t xml:space="preserve">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Устав ТОО «</w:t>
            </w:r>
            <w:r w:rsidRPr="008D2F2B">
              <w:rPr>
                <w:spacing w:val="2"/>
                <w:sz w:val="16"/>
                <w:szCs w:val="16"/>
                <w:lang w:val="en-US"/>
              </w:rPr>
              <w:t>GeoTarget</w:t>
            </w:r>
            <w:r w:rsidRPr="008D2F2B">
              <w:rPr>
                <w:spacing w:val="2"/>
                <w:sz w:val="16"/>
                <w:szCs w:val="16"/>
              </w:rPr>
              <w:t>»</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5-12</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4</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Талон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Дата приема уведомления 10.03.2021</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 приеме уведомления о начале или прекращения осуществления деятельности или определенных действий (Оптовая реализация медицинских изделий)</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РГУ "Департамент Комитета медицинского и фармацевтического контроля Министерства здравоохранения Республики Казахстан по городу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Нур-Султан"</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13</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5</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Решение </w:t>
            </w:r>
            <w:r w:rsidRPr="008D2F2B">
              <w:rPr>
                <w:spacing w:val="2"/>
                <w:sz w:val="16"/>
                <w:szCs w:val="16"/>
              </w:rPr>
              <w:lastRenderedPageBreak/>
              <w:t xml:space="preserve">единственного учредителя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lastRenderedPageBreak/>
              <w:t>02.02.2021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Решение единственного </w:t>
            </w:r>
            <w:r w:rsidRPr="008D2F2B">
              <w:rPr>
                <w:spacing w:val="2"/>
                <w:sz w:val="16"/>
                <w:szCs w:val="16"/>
              </w:rPr>
              <w:lastRenderedPageBreak/>
              <w:t xml:space="preserve">учредителя от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02.02.2021 г.</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lastRenderedPageBreak/>
              <w:t xml:space="preserve">Единственный </w:t>
            </w:r>
            <w:r w:rsidRPr="008D2F2B">
              <w:rPr>
                <w:spacing w:val="2"/>
                <w:sz w:val="16"/>
                <w:szCs w:val="16"/>
              </w:rPr>
              <w:lastRenderedPageBreak/>
              <w:t>учредитель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lastRenderedPageBreak/>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14</w:t>
            </w:r>
          </w:p>
        </w:tc>
      </w:tr>
      <w:tr w:rsidR="008D2F2B" w:rsidRPr="008D2F2B" w:rsidTr="008D2F2B">
        <w:trPr>
          <w:trHeight w:val="849"/>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lastRenderedPageBreak/>
              <w:t>6</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Приказ</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№1 от 02.02.2021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 назначении Директора</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15</w:t>
            </w:r>
          </w:p>
        </w:tc>
      </w:tr>
      <w:tr w:rsidR="008D2F2B" w:rsidRPr="008D2F2B" w:rsidTr="008D2F2B">
        <w:trPr>
          <w:trHeight w:val="437"/>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7</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Удостоверение личности</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№036143156 от 30.12.2013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Удостоверение личности Анкежанова Д.С.</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МВД РК</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16-17</w:t>
            </w:r>
          </w:p>
        </w:tc>
      </w:tr>
      <w:tr w:rsidR="008D2F2B" w:rsidRPr="008D2F2B" w:rsidTr="008D2F2B">
        <w:trPr>
          <w:trHeight w:val="437"/>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8</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Сведения об отсутствии (наличии) задолженности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Уникальный номер документа: </w:t>
            </w:r>
            <w:r w:rsidRPr="008D2F2B">
              <w:rPr>
                <w:color w:val="000000"/>
                <w:sz w:val="16"/>
                <w:szCs w:val="16"/>
              </w:rPr>
              <w:t>10100641088355</w:t>
            </w:r>
            <w:r w:rsidRPr="008D2F2B">
              <w:rPr>
                <w:spacing w:val="2"/>
                <w:sz w:val="16"/>
                <w:szCs w:val="16"/>
              </w:rPr>
              <w:t xml:space="preserve"> от 02.02.2023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СВЕДЕНИЯ об отсутствии (наличии) задолженности, учет по которым ведется в органах государственных доходов, по состоянию на 02.02.2023 года</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color w:val="000000"/>
                <w:sz w:val="16"/>
                <w:szCs w:val="16"/>
              </w:rPr>
              <w:t>УГД по Алматинскому району ДГД по городу Нур-Султану</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rPr>
              <w:t>1</w:t>
            </w:r>
            <w:r w:rsidRPr="008D2F2B">
              <w:rPr>
                <w:spacing w:val="2"/>
                <w:sz w:val="16"/>
                <w:szCs w:val="16"/>
                <w:lang w:val="en-US"/>
              </w:rPr>
              <w:t>8-24</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9</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№3</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№3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p w:rsidR="008D2F2B" w:rsidRPr="008D2F2B" w:rsidRDefault="008D2F2B" w:rsidP="006D49DB">
            <w:pPr>
              <w:pStyle w:val="ad"/>
              <w:spacing w:before="0" w:beforeAutospacing="0" w:after="0" w:afterAutospacing="0"/>
              <w:textAlignment w:val="baseline"/>
              <w:rPr>
                <w:spacing w:val="2"/>
                <w:sz w:val="16"/>
                <w:szCs w:val="16"/>
              </w:rPr>
            </w:pP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rPr>
              <w:t>2</w:t>
            </w:r>
            <w:r w:rsidRPr="008D2F2B">
              <w:rPr>
                <w:spacing w:val="2"/>
                <w:sz w:val="16"/>
                <w:szCs w:val="16"/>
                <w:lang w:val="en-US"/>
              </w:rPr>
              <w:t>5-</w:t>
            </w:r>
            <w:r w:rsidRPr="008D2F2B">
              <w:rPr>
                <w:spacing w:val="2"/>
                <w:sz w:val="16"/>
                <w:szCs w:val="16"/>
              </w:rPr>
              <w:t>2</w:t>
            </w:r>
            <w:r w:rsidRPr="008D2F2B">
              <w:rPr>
                <w:spacing w:val="2"/>
                <w:sz w:val="16"/>
                <w:szCs w:val="16"/>
                <w:lang w:val="en-US"/>
              </w:rPr>
              <w:t>6</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lang w:val="en-US"/>
              </w:rPr>
              <w:t>1</w:t>
            </w:r>
            <w:r w:rsidRPr="008D2F2B">
              <w:rPr>
                <w:sz w:val="16"/>
                <w:szCs w:val="16"/>
              </w:rPr>
              <w:t>0</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№4</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№4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rPr>
              <w:t>2</w:t>
            </w:r>
            <w:r w:rsidRPr="008D2F2B">
              <w:rPr>
                <w:spacing w:val="2"/>
                <w:sz w:val="16"/>
                <w:szCs w:val="16"/>
                <w:lang w:val="en-US"/>
              </w:rPr>
              <w:t>7</w:t>
            </w:r>
            <w:r w:rsidRPr="008D2F2B">
              <w:rPr>
                <w:spacing w:val="2"/>
                <w:sz w:val="16"/>
                <w:szCs w:val="16"/>
              </w:rPr>
              <w:t>-2</w:t>
            </w:r>
            <w:r w:rsidRPr="008D2F2B">
              <w:rPr>
                <w:spacing w:val="2"/>
                <w:sz w:val="16"/>
                <w:szCs w:val="16"/>
                <w:lang w:val="en-US"/>
              </w:rPr>
              <w:t>8</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11</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№5</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№5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29-30</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12</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№6</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№6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31-32</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13</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№7</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№7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33-34</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14</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№8</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№8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35-36</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15</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Ценовое предложение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лот №9</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b/>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Ценовое предложение лот №9 согласно приложению 6</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37-38</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16</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Письмо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 сопутствующих услугах</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39</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17</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Письмо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Гарантийное письмо</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40</w:t>
            </w:r>
            <w:r w:rsidRPr="008D2F2B">
              <w:rPr>
                <w:spacing w:val="2"/>
                <w:sz w:val="16"/>
                <w:szCs w:val="16"/>
                <w:lang w:val="en-US"/>
              </w:rPr>
              <w:t>-</w:t>
            </w:r>
            <w:r w:rsidRPr="008D2F2B">
              <w:rPr>
                <w:spacing w:val="2"/>
                <w:sz w:val="16"/>
                <w:szCs w:val="16"/>
              </w:rPr>
              <w:t>42</w:t>
            </w:r>
          </w:p>
        </w:tc>
      </w:tr>
      <w:tr w:rsidR="008D2F2B" w:rsidRPr="008D2F2B" w:rsidTr="008D2F2B">
        <w:trPr>
          <w:trHeight w:val="82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18</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Опись прилагаемых к заявке документов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06.02.2023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Опись прилагаемых к заявке документов </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43</w:t>
            </w:r>
            <w:r w:rsidRPr="008D2F2B">
              <w:rPr>
                <w:spacing w:val="2"/>
                <w:sz w:val="16"/>
                <w:szCs w:val="16"/>
                <w:lang w:val="en-US"/>
              </w:rPr>
              <w:t>-</w:t>
            </w:r>
            <w:r w:rsidRPr="008D2F2B">
              <w:rPr>
                <w:spacing w:val="2"/>
                <w:sz w:val="16"/>
                <w:szCs w:val="16"/>
              </w:rPr>
              <w:t>45</w:t>
            </w:r>
          </w:p>
        </w:tc>
      </w:tr>
      <w:tr w:rsidR="008D2F2B" w:rsidRPr="008D2F2B" w:rsidTr="008D2F2B">
        <w:trPr>
          <w:trHeight w:val="155"/>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19</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Техническая спецификация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lang w:val="en-US"/>
              </w:rPr>
              <w:t>0</w:t>
            </w:r>
            <w:r w:rsidRPr="008D2F2B">
              <w:rPr>
                <w:spacing w:val="2"/>
                <w:sz w:val="16"/>
                <w:szCs w:val="16"/>
              </w:rPr>
              <w:t>6.0</w:t>
            </w:r>
            <w:r w:rsidRPr="008D2F2B">
              <w:rPr>
                <w:spacing w:val="2"/>
                <w:sz w:val="16"/>
                <w:szCs w:val="16"/>
                <w:lang w:val="en-US"/>
              </w:rPr>
              <w:t>2</w:t>
            </w:r>
            <w:r w:rsidRPr="008D2F2B">
              <w:rPr>
                <w:spacing w:val="2"/>
                <w:sz w:val="16"/>
                <w:szCs w:val="16"/>
              </w:rPr>
              <w:t>.202</w:t>
            </w:r>
            <w:r w:rsidRPr="008D2F2B">
              <w:rPr>
                <w:spacing w:val="2"/>
                <w:sz w:val="16"/>
                <w:szCs w:val="16"/>
                <w:lang w:val="en-US"/>
              </w:rPr>
              <w:t>3</w:t>
            </w:r>
            <w:r w:rsidRPr="008D2F2B">
              <w:rPr>
                <w:spacing w:val="2"/>
                <w:sz w:val="16"/>
                <w:szCs w:val="16"/>
              </w:rPr>
              <w:t xml:space="preserve">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Техническая спецификация с указанием точных технических характеристик заявленного товара ЛОТЫ №3, №4, №5, №6, №7, №8, №9</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rPr>
              <w:t>1-</w:t>
            </w:r>
            <w:r w:rsidRPr="008D2F2B">
              <w:rPr>
                <w:spacing w:val="2"/>
                <w:sz w:val="16"/>
                <w:szCs w:val="16"/>
                <w:lang w:val="en-US"/>
              </w:rPr>
              <w:t>2</w:t>
            </w:r>
          </w:p>
        </w:tc>
      </w:tr>
      <w:tr w:rsidR="008D2F2B" w:rsidRPr="008D2F2B" w:rsidTr="008D2F2B">
        <w:trPr>
          <w:trHeight w:val="547"/>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20</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Регистрационное удостоверение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 xml:space="preserve">РК-МТ-5№019709    от 28.11.2019 г., №N025000  </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Регистрационное удостоверение </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 xml:space="preserve">РК-МТ-5№019709 </w:t>
            </w:r>
            <w:r w:rsidRPr="008D2F2B">
              <w:rPr>
                <w:spacing w:val="2"/>
                <w:sz w:val="16"/>
                <w:szCs w:val="16"/>
              </w:rPr>
              <w:t>(</w:t>
            </w:r>
            <w:r w:rsidRPr="008D2F2B">
              <w:rPr>
                <w:sz w:val="16"/>
                <w:szCs w:val="16"/>
              </w:rPr>
              <w:t>Анализатор автоматический биохимический COBAS INTEGRA 400 plus для in vitro диагностики</w:t>
            </w:r>
            <w:r w:rsidRPr="008D2F2B">
              <w:rPr>
                <w:spacing w:val="2"/>
                <w:sz w:val="16"/>
                <w:szCs w:val="16"/>
              </w:rPr>
              <w:t>)</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z w:val="16"/>
                <w:szCs w:val="16"/>
              </w:rPr>
            </w:pPr>
            <w:r w:rsidRPr="008D2F2B">
              <w:rPr>
                <w:sz w:val="16"/>
                <w:szCs w:val="16"/>
              </w:rPr>
              <w:t>Министерство здравоохранения Республики Казахстан</w:t>
            </w:r>
          </w:p>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z w:val="16"/>
                <w:szCs w:val="16"/>
              </w:rPr>
              <w:t>Асылбеков Н.А.</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3-17</w:t>
            </w:r>
          </w:p>
        </w:tc>
      </w:tr>
      <w:tr w:rsidR="008D2F2B" w:rsidRPr="008D2F2B" w:rsidTr="008D2F2B">
        <w:trPr>
          <w:trHeight w:val="1091"/>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21</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Письмо</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Касательно </w:t>
            </w:r>
            <w:r w:rsidRPr="008D2F2B">
              <w:rPr>
                <w:sz w:val="16"/>
                <w:szCs w:val="16"/>
              </w:rPr>
              <w:t xml:space="preserve">выдачи акта санитарно-эпидемиологического обследования о наличии «холодовой цепи» </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rPr>
            </w:pPr>
            <w:r w:rsidRPr="008D2F2B">
              <w:rPr>
                <w:sz w:val="16"/>
                <w:szCs w:val="16"/>
                <w:lang w:val="kk-KZ"/>
              </w:rPr>
              <w:t>Управление</w:t>
            </w:r>
            <w:r w:rsidRPr="008D2F2B">
              <w:rPr>
                <w:sz w:val="16"/>
                <w:szCs w:val="16"/>
              </w:rPr>
              <w:t xml:space="preserve"> санитарно-эпидемиологического контроля </w:t>
            </w:r>
            <w:r w:rsidRPr="008D2F2B">
              <w:rPr>
                <w:sz w:val="16"/>
                <w:szCs w:val="16"/>
                <w:lang w:val="kk-KZ"/>
              </w:rPr>
              <w:t>Алматинского района города</w:t>
            </w:r>
            <w:r w:rsidRPr="008D2F2B">
              <w:rPr>
                <w:sz w:val="16"/>
                <w:szCs w:val="16"/>
              </w:rPr>
              <w:t xml:space="preserve"> Астаны</w:t>
            </w:r>
          </w:p>
          <w:p w:rsidR="008D2F2B" w:rsidRPr="008D2F2B" w:rsidRDefault="008D2F2B" w:rsidP="006D49DB">
            <w:pPr>
              <w:jc w:val="center"/>
              <w:rPr>
                <w:spacing w:val="2"/>
                <w:sz w:val="16"/>
                <w:szCs w:val="16"/>
              </w:rPr>
            </w:pPr>
            <w:r w:rsidRPr="008D2F2B">
              <w:rPr>
                <w:sz w:val="16"/>
                <w:szCs w:val="16"/>
              </w:rPr>
              <w:t>Шаймерденова Г.</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18</w:t>
            </w:r>
          </w:p>
        </w:tc>
      </w:tr>
      <w:tr w:rsidR="008D2F2B" w:rsidRPr="008D2F2B" w:rsidTr="008D2F2B">
        <w:trPr>
          <w:trHeight w:val="547"/>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22</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Талон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Дата приема уведомления 06.02.2023</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 приеме уведомления о начале и прекращении деятельности (эксплуатации) объекта незначительной эпидемиологической значимости</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2F2B" w:rsidRPr="008D2F2B" w:rsidRDefault="008D2F2B" w:rsidP="006D49DB">
            <w:pPr>
              <w:jc w:val="center"/>
              <w:rPr>
                <w:sz w:val="16"/>
                <w:szCs w:val="16"/>
                <w:lang w:val="kk-KZ"/>
              </w:rPr>
            </w:pPr>
          </w:p>
          <w:p w:rsidR="008D2F2B" w:rsidRPr="008D2F2B" w:rsidRDefault="008D2F2B" w:rsidP="006D49DB">
            <w:pPr>
              <w:jc w:val="center"/>
              <w:rPr>
                <w:spacing w:val="2"/>
                <w:sz w:val="16"/>
                <w:szCs w:val="16"/>
              </w:rPr>
            </w:pPr>
            <w:r w:rsidRPr="008D2F2B">
              <w:rPr>
                <w:sz w:val="16"/>
                <w:szCs w:val="16"/>
                <w:lang w:val="kk-KZ"/>
              </w:rPr>
              <w:t>Управление</w:t>
            </w:r>
            <w:r w:rsidRPr="008D2F2B">
              <w:rPr>
                <w:sz w:val="16"/>
                <w:szCs w:val="16"/>
              </w:rPr>
              <w:t xml:space="preserve"> санитарно-эпидемиологического контроля </w:t>
            </w:r>
            <w:r w:rsidRPr="008D2F2B">
              <w:rPr>
                <w:sz w:val="16"/>
                <w:szCs w:val="16"/>
                <w:lang w:val="kk-KZ"/>
              </w:rPr>
              <w:t>Алматинского района города</w:t>
            </w:r>
            <w:r w:rsidRPr="008D2F2B">
              <w:rPr>
                <w:sz w:val="16"/>
                <w:szCs w:val="16"/>
              </w:rPr>
              <w:t xml:space="preserve"> Нур-Султана</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Копия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19-20</w:t>
            </w:r>
          </w:p>
        </w:tc>
      </w:tr>
      <w:tr w:rsidR="008D2F2B" w:rsidRPr="008D2F2B" w:rsidTr="008D2F2B">
        <w:trPr>
          <w:trHeight w:val="1091"/>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lastRenderedPageBreak/>
              <w:t>23</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Электронный носитель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 xml:space="preserve">Электронный носитель с описью прилагаемых к заявке документов </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Директор ТОО «</w:t>
            </w:r>
            <w:r w:rsidRPr="008D2F2B">
              <w:rPr>
                <w:spacing w:val="2"/>
                <w:sz w:val="16"/>
                <w:szCs w:val="16"/>
                <w:lang w:val="en-US"/>
              </w:rPr>
              <w:t>GeoTarget</w:t>
            </w:r>
            <w:r w:rsidRPr="008D2F2B">
              <w:rPr>
                <w:spacing w:val="2"/>
                <w:sz w:val="16"/>
                <w:szCs w:val="16"/>
              </w:rPr>
              <w:t>» 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w:t>
            </w:r>
          </w:p>
        </w:tc>
      </w:tr>
      <w:tr w:rsidR="008D2F2B" w:rsidRPr="008D2F2B" w:rsidTr="008D2F2B">
        <w:trPr>
          <w:trHeight w:val="614"/>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jc w:val="center"/>
              <w:rPr>
                <w:sz w:val="16"/>
                <w:szCs w:val="16"/>
              </w:rPr>
            </w:pPr>
            <w:r w:rsidRPr="008D2F2B">
              <w:rPr>
                <w:sz w:val="16"/>
                <w:szCs w:val="16"/>
              </w:rPr>
              <w:t>24</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textAlignment w:val="baseline"/>
              <w:rPr>
                <w:spacing w:val="2"/>
                <w:sz w:val="16"/>
                <w:szCs w:val="16"/>
              </w:rPr>
            </w:pPr>
            <w:r w:rsidRPr="008D2F2B">
              <w:rPr>
                <w:spacing w:val="2"/>
                <w:sz w:val="16"/>
                <w:szCs w:val="16"/>
              </w:rPr>
              <w:t xml:space="preserve">Платежное поручение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№1</w:t>
            </w:r>
            <w:r w:rsidRPr="008D2F2B">
              <w:rPr>
                <w:spacing w:val="2"/>
                <w:sz w:val="16"/>
                <w:szCs w:val="16"/>
                <w:lang w:val="en-US"/>
              </w:rPr>
              <w:t>0</w:t>
            </w:r>
            <w:r w:rsidRPr="008D2F2B">
              <w:rPr>
                <w:spacing w:val="2"/>
                <w:sz w:val="16"/>
                <w:szCs w:val="16"/>
              </w:rPr>
              <w:t xml:space="preserve"> от 0</w:t>
            </w:r>
            <w:r w:rsidRPr="008D2F2B">
              <w:rPr>
                <w:spacing w:val="2"/>
                <w:sz w:val="16"/>
                <w:szCs w:val="16"/>
                <w:lang w:val="en-US"/>
              </w:rPr>
              <w:t>1</w:t>
            </w:r>
            <w:r w:rsidRPr="008D2F2B">
              <w:rPr>
                <w:spacing w:val="2"/>
                <w:sz w:val="16"/>
                <w:szCs w:val="16"/>
              </w:rPr>
              <w:t>.02.2023 г.</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Гарантийный денежный взнос</w:t>
            </w:r>
          </w:p>
        </w:tc>
        <w:tc>
          <w:tcPr>
            <w:tcW w:w="2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Анкежанов Д.С.</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rPr>
            </w:pPr>
            <w:r w:rsidRPr="008D2F2B">
              <w:rPr>
                <w:spacing w:val="2"/>
                <w:sz w:val="16"/>
                <w:szCs w:val="16"/>
              </w:rPr>
              <w:t>Оригинал</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2F2B" w:rsidRPr="008D2F2B" w:rsidRDefault="008D2F2B" w:rsidP="006D49DB">
            <w:pPr>
              <w:pStyle w:val="ad"/>
              <w:spacing w:before="0" w:beforeAutospacing="0" w:after="0" w:afterAutospacing="0"/>
              <w:jc w:val="center"/>
              <w:textAlignment w:val="baseline"/>
              <w:rPr>
                <w:spacing w:val="2"/>
                <w:sz w:val="16"/>
                <w:szCs w:val="16"/>
                <w:lang w:val="en-US"/>
              </w:rPr>
            </w:pPr>
            <w:r w:rsidRPr="008D2F2B">
              <w:rPr>
                <w:spacing w:val="2"/>
                <w:sz w:val="16"/>
                <w:szCs w:val="16"/>
                <w:lang w:val="en-US"/>
              </w:rPr>
              <w:t>-</w:t>
            </w:r>
          </w:p>
        </w:tc>
      </w:tr>
    </w:tbl>
    <w:p w:rsidR="00012F10" w:rsidRDefault="00012F10" w:rsidP="00FE7C2D">
      <w:pPr>
        <w:pStyle w:val="ad"/>
        <w:spacing w:before="0" w:beforeAutospacing="0" w:after="0" w:afterAutospacing="0"/>
        <w:jc w:val="center"/>
        <w:rPr>
          <w:b/>
          <w:lang w:val="kk-KZ"/>
        </w:rPr>
        <w:sectPr w:rsidR="00012F10" w:rsidSect="00567019">
          <w:type w:val="continuous"/>
          <w:pgSz w:w="11906" w:h="16838"/>
          <w:pgMar w:top="1134" w:right="850" w:bottom="1134" w:left="1701" w:header="708" w:footer="708" w:gutter="0"/>
          <w:cols w:space="708"/>
          <w:docGrid w:linePitch="360"/>
        </w:sectPr>
      </w:pPr>
    </w:p>
    <w:p w:rsidR="0071094B" w:rsidRDefault="0071094B" w:rsidP="0071094B">
      <w:pPr>
        <w:pStyle w:val="aa"/>
        <w:shd w:val="clear" w:color="auto" w:fill="FFFFFF"/>
        <w:ind w:left="0" w:right="-314"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5085" w:type="dxa"/>
        <w:tblInd w:w="-34" w:type="dxa"/>
        <w:tblLayout w:type="fixed"/>
        <w:tblLook w:val="04A0"/>
      </w:tblPr>
      <w:tblGrid>
        <w:gridCol w:w="426"/>
        <w:gridCol w:w="1701"/>
        <w:gridCol w:w="6095"/>
        <w:gridCol w:w="992"/>
        <w:gridCol w:w="992"/>
        <w:gridCol w:w="1134"/>
        <w:gridCol w:w="1134"/>
        <w:gridCol w:w="1618"/>
        <w:gridCol w:w="993"/>
      </w:tblGrid>
      <w:tr w:rsidR="004A7F09" w:rsidRPr="00BC00BD" w:rsidTr="004A7F09">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7F09" w:rsidRPr="00BC00BD" w:rsidRDefault="004A7F09" w:rsidP="006D49DB">
            <w:pPr>
              <w:ind w:left="-93" w:right="-206"/>
              <w:jc w:val="center"/>
              <w:rPr>
                <w:b/>
                <w:bCs/>
                <w:sz w:val="16"/>
                <w:szCs w:val="16"/>
                <w:lang w:val="kk-KZ"/>
              </w:rPr>
            </w:pPr>
            <w:r w:rsidRPr="00BC00BD">
              <w:rPr>
                <w:b/>
                <w:bCs/>
                <w:sz w:val="16"/>
                <w:szCs w:val="16"/>
              </w:rPr>
              <w:t>№</w:t>
            </w:r>
          </w:p>
          <w:p w:rsidR="004A7F09" w:rsidRPr="00BC00BD" w:rsidRDefault="004A7F09" w:rsidP="006D49DB">
            <w:pPr>
              <w:ind w:left="-93" w:right="-206"/>
              <w:jc w:val="center"/>
              <w:rPr>
                <w:b/>
                <w:bCs/>
                <w:sz w:val="16"/>
                <w:szCs w:val="16"/>
              </w:rPr>
            </w:pPr>
            <w:r w:rsidRPr="00BC00BD">
              <w:rPr>
                <w:b/>
                <w:bCs/>
                <w:sz w:val="16"/>
                <w:szCs w:val="16"/>
              </w:rPr>
              <w:t>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7F09" w:rsidRPr="00BC00BD" w:rsidRDefault="004A7F09" w:rsidP="006D49DB">
            <w:pPr>
              <w:jc w:val="center"/>
              <w:rPr>
                <w:b/>
                <w:bCs/>
                <w:sz w:val="16"/>
                <w:szCs w:val="16"/>
              </w:rPr>
            </w:pPr>
            <w:r w:rsidRPr="00BC00BD">
              <w:rPr>
                <w:b/>
                <w:bCs/>
                <w:sz w:val="16"/>
                <w:szCs w:val="16"/>
              </w:rPr>
              <w:t>Наименование  (МНН)</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A7F09" w:rsidRPr="00BC00BD" w:rsidRDefault="004A7F09" w:rsidP="006D49DB">
            <w:pPr>
              <w:jc w:val="center"/>
              <w:rPr>
                <w:b/>
                <w:bCs/>
                <w:sz w:val="16"/>
                <w:szCs w:val="16"/>
              </w:rPr>
            </w:pPr>
            <w:r w:rsidRPr="00BC00BD">
              <w:rPr>
                <w:b/>
                <w:bCs/>
                <w:sz w:val="16"/>
                <w:szCs w:val="16"/>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7F09" w:rsidRPr="00BC00BD" w:rsidRDefault="004A7F09" w:rsidP="006D49DB">
            <w:pPr>
              <w:ind w:left="-108" w:right="-108"/>
              <w:jc w:val="center"/>
              <w:rPr>
                <w:b/>
                <w:bCs/>
                <w:sz w:val="16"/>
                <w:szCs w:val="16"/>
              </w:rPr>
            </w:pPr>
            <w:r w:rsidRPr="00BC00BD">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7F09" w:rsidRPr="00BC00BD" w:rsidRDefault="004A7F09" w:rsidP="006D49DB">
            <w:pPr>
              <w:ind w:left="-109" w:right="-108"/>
              <w:jc w:val="center"/>
              <w:rPr>
                <w:b/>
                <w:bCs/>
                <w:color w:val="000000"/>
                <w:sz w:val="16"/>
                <w:szCs w:val="16"/>
              </w:rPr>
            </w:pPr>
            <w:r w:rsidRPr="00BC00BD">
              <w:rPr>
                <w:b/>
                <w:bCs/>
                <w:color w:val="000000"/>
                <w:sz w:val="16"/>
                <w:szCs w:val="16"/>
              </w:rPr>
              <w:t>Количество</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122" w:right="-107"/>
              <w:jc w:val="center"/>
              <w:rPr>
                <w:rFonts w:ascii="Times New Roman" w:hAnsi="Times New Roman"/>
                <w:b/>
                <w:sz w:val="16"/>
                <w:szCs w:val="16"/>
                <w:lang w:val="kk-KZ"/>
              </w:rPr>
            </w:pPr>
            <w:r w:rsidRPr="00BC00BD">
              <w:rPr>
                <w:rFonts w:ascii="Times New Roman" w:hAnsi="Times New Roman"/>
                <w:b/>
                <w:sz w:val="16"/>
                <w:szCs w:val="16"/>
              </w:rPr>
              <w:t>ТОО «</w:t>
            </w:r>
            <w:r w:rsidRPr="00BC00BD">
              <w:rPr>
                <w:rFonts w:ascii="Times New Roman" w:hAnsi="Times New Roman"/>
                <w:b/>
                <w:sz w:val="16"/>
                <w:szCs w:val="16"/>
                <w:lang w:val="en-US"/>
              </w:rPr>
              <w:t>Sau Med Group</w:t>
            </w:r>
            <w:r w:rsidRPr="00BC00BD">
              <w:rPr>
                <w:rFonts w:ascii="Times New Roman" w:hAnsi="Times New Roman"/>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F09" w:rsidRPr="00506F44" w:rsidRDefault="004A7F09" w:rsidP="006D49DB">
            <w:pPr>
              <w:pStyle w:val="aa"/>
              <w:ind w:left="-122" w:right="-107"/>
              <w:jc w:val="center"/>
              <w:rPr>
                <w:rFonts w:ascii="Times New Roman" w:hAnsi="Times New Roman"/>
                <w:b/>
                <w:sz w:val="16"/>
                <w:szCs w:val="16"/>
                <w:lang w:val="kk-KZ"/>
              </w:rPr>
            </w:pPr>
            <w:r w:rsidRPr="00506F44">
              <w:rPr>
                <w:rFonts w:ascii="Times New Roman" w:hAnsi="Times New Roman"/>
                <w:b/>
                <w:sz w:val="16"/>
                <w:szCs w:val="16"/>
              </w:rPr>
              <w:t>ТОО «</w:t>
            </w:r>
            <w:r w:rsidRPr="00506F44">
              <w:rPr>
                <w:rFonts w:ascii="Times New Roman" w:hAnsi="Times New Roman"/>
                <w:b/>
                <w:sz w:val="16"/>
                <w:szCs w:val="16"/>
                <w:lang w:val="en-US"/>
              </w:rPr>
              <w:t>LabMedTech</w:t>
            </w:r>
            <w:r w:rsidRPr="00506F44">
              <w:rPr>
                <w:rFonts w:ascii="Times New Roman" w:hAnsi="Times New Roman"/>
                <w:b/>
                <w:sz w:val="16"/>
                <w:szCs w:val="16"/>
              </w:rPr>
              <w:t>»</w:t>
            </w: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5D52BB" w:rsidRDefault="004A7F09" w:rsidP="006D49DB">
            <w:pPr>
              <w:pStyle w:val="aa"/>
              <w:ind w:left="-122" w:right="-107"/>
              <w:jc w:val="center"/>
              <w:rPr>
                <w:rFonts w:ascii="Times New Roman" w:hAnsi="Times New Roman"/>
                <w:b/>
                <w:sz w:val="16"/>
                <w:szCs w:val="16"/>
                <w:lang w:val="kk-KZ"/>
              </w:rPr>
            </w:pPr>
            <w:r w:rsidRPr="005D52BB">
              <w:rPr>
                <w:rFonts w:ascii="Times New Roman" w:hAnsi="Times New Roman"/>
                <w:b/>
                <w:sz w:val="16"/>
                <w:szCs w:val="16"/>
              </w:rPr>
              <w:t>ТОО «Астромед»</w:t>
            </w:r>
          </w:p>
        </w:tc>
        <w:tc>
          <w:tcPr>
            <w:tcW w:w="993" w:type="dxa"/>
            <w:tcBorders>
              <w:top w:val="single" w:sz="4" w:space="0" w:color="auto"/>
              <w:left w:val="nil"/>
              <w:bottom w:val="single" w:sz="4" w:space="0" w:color="auto"/>
              <w:right w:val="single" w:sz="4" w:space="0" w:color="auto"/>
            </w:tcBorders>
            <w:vAlign w:val="center"/>
          </w:tcPr>
          <w:p w:rsidR="004A7F09" w:rsidRDefault="004A7F09" w:rsidP="006D49DB">
            <w:pPr>
              <w:pStyle w:val="aa"/>
              <w:ind w:left="-122" w:right="-107"/>
              <w:jc w:val="center"/>
              <w:rPr>
                <w:rFonts w:ascii="Times New Roman" w:hAnsi="Times New Roman"/>
                <w:b/>
                <w:sz w:val="16"/>
                <w:szCs w:val="16"/>
                <w:lang w:val="kk-KZ"/>
              </w:rPr>
            </w:pPr>
          </w:p>
          <w:p w:rsidR="004A7F09" w:rsidRPr="00CD1314" w:rsidRDefault="004A7F09" w:rsidP="006D49DB">
            <w:pPr>
              <w:pStyle w:val="aa"/>
              <w:ind w:left="-122" w:right="-107"/>
              <w:jc w:val="center"/>
              <w:rPr>
                <w:rFonts w:ascii="Times New Roman" w:hAnsi="Times New Roman"/>
                <w:b/>
                <w:sz w:val="16"/>
                <w:szCs w:val="16"/>
                <w:lang w:val="kk-KZ"/>
              </w:rPr>
            </w:pPr>
            <w:r w:rsidRPr="00CD1314">
              <w:rPr>
                <w:rFonts w:ascii="Times New Roman" w:hAnsi="Times New Roman"/>
                <w:b/>
                <w:sz w:val="16"/>
                <w:szCs w:val="16"/>
                <w:lang w:val="kk-KZ"/>
              </w:rPr>
              <w:t>ТОО «</w:t>
            </w:r>
            <w:r w:rsidRPr="00CD1314">
              <w:rPr>
                <w:rFonts w:ascii="Times New Roman" w:hAnsi="Times New Roman"/>
                <w:b/>
                <w:sz w:val="16"/>
                <w:szCs w:val="16"/>
                <w:lang w:val="en-US"/>
              </w:rPr>
              <w:t>Geo Target</w:t>
            </w:r>
            <w:r w:rsidRPr="00CD1314">
              <w:rPr>
                <w:rFonts w:ascii="Times New Roman" w:hAnsi="Times New Roman"/>
                <w:b/>
                <w:sz w:val="16"/>
                <w:szCs w:val="16"/>
              </w:rPr>
              <w:t>»</w:t>
            </w:r>
          </w:p>
        </w:tc>
      </w:tr>
      <w:tr w:rsidR="004A7F09" w:rsidRPr="00BC00BD" w:rsidTr="004A7F09">
        <w:trPr>
          <w:trHeight w:val="3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Быстрый количественный тест на D-Dimer (упаковка 25 тестов) для Анализатора "Finecare FIA  Meter plus</w:t>
            </w:r>
          </w:p>
        </w:tc>
        <w:tc>
          <w:tcPr>
            <w:tcW w:w="6095" w:type="dxa"/>
            <w:tcBorders>
              <w:top w:val="single" w:sz="4" w:space="0" w:color="auto"/>
              <w:left w:val="nil"/>
              <w:bottom w:val="single" w:sz="4" w:space="0" w:color="auto"/>
              <w:right w:val="single" w:sz="4" w:space="0" w:color="auto"/>
            </w:tcBorders>
            <w:shd w:val="clear" w:color="000000" w:fill="FFFFFF"/>
          </w:tcPr>
          <w:p w:rsidR="004A7F09" w:rsidRPr="00BC00BD" w:rsidRDefault="004A7F09" w:rsidP="006D49DB">
            <w:pPr>
              <w:rPr>
                <w:sz w:val="16"/>
                <w:szCs w:val="16"/>
              </w:rPr>
            </w:pPr>
            <w:r w:rsidRPr="00BC00BD">
              <w:rPr>
                <w:sz w:val="16"/>
                <w:szCs w:val="16"/>
              </w:rPr>
              <w:t>Определяемые параметры: D-DimerRapidQuantitative- тест на D-Dimer</w:t>
            </w:r>
            <w:r w:rsidRPr="00BC00BD">
              <w:rPr>
                <w:sz w:val="16"/>
                <w:szCs w:val="16"/>
              </w:rPr>
              <w:br/>
              <w:t>Принцип теста: Количественный экспресс-тест</w:t>
            </w:r>
            <w:r w:rsidRPr="00BC00BD">
              <w:rPr>
                <w:sz w:val="16"/>
                <w:szCs w:val="16"/>
              </w:rPr>
              <w:br/>
              <w:t>Метод теста: Флуоресцентный иммуноанализ</w:t>
            </w:r>
            <w:r w:rsidRPr="00BC00BD">
              <w:rPr>
                <w:sz w:val="16"/>
                <w:szCs w:val="16"/>
              </w:rPr>
              <w:br/>
              <w:t>Режим тестирование: Стандартный тест и быстрый тест</w:t>
            </w:r>
            <w:r w:rsidRPr="00BC00BD">
              <w:rPr>
                <w:sz w:val="16"/>
                <w:szCs w:val="16"/>
              </w:rPr>
              <w:br/>
              <w:t>Время выполнения теста: от 3 до 15 мин.</w:t>
            </w:r>
            <w:r w:rsidRPr="00BC00BD">
              <w:rPr>
                <w:sz w:val="16"/>
                <w:szCs w:val="16"/>
              </w:rPr>
              <w:br/>
              <w:t>Количество тестов в наборе: 25 штук.</w:t>
            </w:r>
            <w:r w:rsidRPr="00BC00BD">
              <w:rPr>
                <w:sz w:val="16"/>
                <w:szCs w:val="16"/>
              </w:rPr>
              <w:br/>
              <w:t xml:space="preserve">Комплектация: Картридж - 25шт, идентификационный чип картриджа - 1шт, буфер - 25шт, инструкция по эксплуатации - 1шт. </w:t>
            </w:r>
            <w:r w:rsidRPr="00BC00BD">
              <w:rPr>
                <w:sz w:val="16"/>
                <w:szCs w:val="16"/>
              </w:rPr>
              <w:br/>
              <w:t>Условия хранения и срок годности:</w:t>
            </w:r>
            <w:r w:rsidRPr="00BC00BD">
              <w:rPr>
                <w:sz w:val="16"/>
                <w:szCs w:val="16"/>
              </w:rPr>
              <w:br/>
              <w:t>1. Храните буфер при температуре 4 — 30 С. Буфер годен до 24 месяцев.</w:t>
            </w:r>
            <w:r w:rsidRPr="00BC00BD">
              <w:rPr>
                <w:sz w:val="16"/>
                <w:szCs w:val="16"/>
              </w:rPr>
              <w:br/>
              <w:t>2. Храните картридж Finecare™D-Dimer RapidQuantitative - тестнаD-Dimerпри температуре 4 — 30 C, срок годности составляет до 24 месяцев.</w:t>
            </w:r>
            <w:r w:rsidRPr="00BC00BD">
              <w:rPr>
                <w:sz w:val="16"/>
                <w:szCs w:val="16"/>
              </w:rPr>
              <w:br/>
              <w:t>3. Картридж должен использоваться в течение 1 часа после вскрытия пакета.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упак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64</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82 980,00</w:t>
            </w: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r>
      <w:tr w:rsidR="004A7F09" w:rsidRPr="00BC00BD" w:rsidTr="004A7F09">
        <w:trPr>
          <w:trHeight w:val="49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t>2</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Быстрый количественный тест на cTnI (упаковка 25 тестов) для Анализатора "Finecare FIA  Meter plus</w:t>
            </w:r>
          </w:p>
        </w:tc>
        <w:tc>
          <w:tcPr>
            <w:tcW w:w="6095" w:type="dxa"/>
            <w:tcBorders>
              <w:top w:val="nil"/>
              <w:left w:val="nil"/>
              <w:bottom w:val="single" w:sz="4" w:space="0" w:color="auto"/>
              <w:right w:val="single" w:sz="4" w:space="0" w:color="auto"/>
            </w:tcBorders>
            <w:shd w:val="clear" w:color="000000" w:fill="FFFFFF"/>
          </w:tcPr>
          <w:p w:rsidR="004A7F09" w:rsidRPr="00BC00BD" w:rsidRDefault="004A7F09" w:rsidP="006D49DB">
            <w:pPr>
              <w:rPr>
                <w:color w:val="000000"/>
                <w:sz w:val="16"/>
                <w:szCs w:val="16"/>
              </w:rPr>
            </w:pPr>
            <w:r w:rsidRPr="00BC00BD">
              <w:rPr>
                <w:color w:val="000000"/>
                <w:sz w:val="16"/>
                <w:szCs w:val="16"/>
              </w:rPr>
              <w:t>Определяемые параметры: cTnI Rapid Quantitative Test</w:t>
            </w:r>
            <w:r w:rsidRPr="00BC00BD">
              <w:rPr>
                <w:color w:val="000000"/>
                <w:sz w:val="16"/>
                <w:szCs w:val="16"/>
              </w:rPr>
              <w:br/>
              <w:t>Принцип теста: Количественный экспресс-тест</w:t>
            </w:r>
            <w:r w:rsidRPr="00BC00BD">
              <w:rPr>
                <w:color w:val="000000"/>
                <w:sz w:val="16"/>
                <w:szCs w:val="16"/>
              </w:rPr>
              <w:br/>
              <w:t>Метод теста: Флуоресцентный иммуноанализ</w:t>
            </w:r>
            <w:r w:rsidRPr="00BC00BD">
              <w:rPr>
                <w:color w:val="000000"/>
                <w:sz w:val="16"/>
                <w:szCs w:val="16"/>
              </w:rPr>
              <w:br/>
              <w:t>Режим тестирование: Стандартный тест и быстрый тест</w:t>
            </w:r>
            <w:r w:rsidRPr="00BC00BD">
              <w:rPr>
                <w:color w:val="000000"/>
                <w:sz w:val="16"/>
                <w:szCs w:val="16"/>
              </w:rPr>
              <w:br/>
              <w:t>Время выполнения теста: от 3 до 15 мин.</w:t>
            </w:r>
            <w:r w:rsidRPr="00BC00BD">
              <w:rPr>
                <w:color w:val="000000"/>
                <w:sz w:val="16"/>
                <w:szCs w:val="16"/>
              </w:rPr>
              <w:br/>
              <w:t>Количество тестов в наборе: 25 штук.</w:t>
            </w:r>
            <w:r w:rsidRPr="00BC00BD">
              <w:rPr>
                <w:color w:val="000000"/>
                <w:sz w:val="16"/>
                <w:szCs w:val="16"/>
              </w:rPr>
              <w:br/>
              <w:t xml:space="preserve">Комплектация: Картридж - 25шт, идентификационный чип картриджа - 1шт, буфер - 25шт, инструкция по эксплуатации-1шт. </w:t>
            </w:r>
            <w:r w:rsidRPr="00BC00BD">
              <w:rPr>
                <w:color w:val="000000"/>
                <w:sz w:val="16"/>
                <w:szCs w:val="16"/>
              </w:rPr>
              <w:br/>
              <w:t>Условия хранения и срок годности:</w:t>
            </w:r>
            <w:r w:rsidRPr="00BC00BD">
              <w:rPr>
                <w:color w:val="000000"/>
                <w:sz w:val="16"/>
                <w:szCs w:val="16"/>
              </w:rPr>
              <w:br/>
              <w:t>1. Храните буфер при температуре 4 — 30 С. Буфер годен до 24 месяцев.</w:t>
            </w:r>
            <w:r w:rsidRPr="00BC00BD">
              <w:rPr>
                <w:color w:val="000000"/>
                <w:sz w:val="16"/>
                <w:szCs w:val="16"/>
              </w:rPr>
              <w:br/>
              <w:t>2. Храните картридж Finecare™Быстрый количественный тест на cTnIRapidQuantitativeTestпри температуре 4-30C, срок годности составляет до 24 месяцев.</w:t>
            </w:r>
            <w:r w:rsidRPr="00BC00BD">
              <w:rPr>
                <w:color w:val="000000"/>
                <w:sz w:val="16"/>
                <w:szCs w:val="16"/>
              </w:rPr>
              <w:br/>
              <w:t>3. Картридж должен использоваться в течение 1 часа после вскрытия пакета.</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132</w:t>
            </w:r>
          </w:p>
        </w:tc>
        <w:tc>
          <w:tcPr>
            <w:tcW w:w="1134" w:type="dxa"/>
            <w:tcBorders>
              <w:top w:val="single" w:sz="4" w:space="0" w:color="auto"/>
              <w:left w:val="nil"/>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93 950,00</w:t>
            </w: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 xml:space="preserve">Альфа-амилаза панкреатическая Amylase Р на 300 определений для Биохимического анализатора «Сobas integra 400» </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Набор для in vitro диагностики. Предназначен для количественного определения р-амилазы в сыворотке, плазме и моче человека. Кинетический метод основан на расщеплении 4,6</w:t>
            </w:r>
            <w:r w:rsidRPr="00BC00BD">
              <w:rPr>
                <w:color w:val="000000"/>
                <w:sz w:val="16"/>
                <w:szCs w:val="16"/>
              </w:rPr>
              <w:noBreakHyphen/>
              <w:t>этилиден (G7)</w:t>
            </w:r>
            <w:r w:rsidRPr="00BC00BD">
              <w:rPr>
                <w:color w:val="000000"/>
                <w:sz w:val="16"/>
                <w:szCs w:val="16"/>
              </w:rPr>
              <w:noBreakHyphen/>
              <w:t>1,4</w:t>
            </w:r>
            <w:r w:rsidRPr="00BC00BD">
              <w:rPr>
                <w:color w:val="000000"/>
                <w:sz w:val="16"/>
                <w:szCs w:val="16"/>
              </w:rPr>
              <w:noBreakHyphen/>
              <w:t>нитрофенил</w:t>
            </w:r>
            <w:r w:rsidRPr="00BC00BD">
              <w:rPr>
                <w:color w:val="000000"/>
                <w:sz w:val="16"/>
                <w:szCs w:val="16"/>
              </w:rPr>
              <w:noBreakHyphen/>
              <w:t>(G1)</w:t>
            </w:r>
            <w:r w:rsidRPr="00BC00BD">
              <w:rPr>
                <w:color w:val="000000"/>
                <w:sz w:val="16"/>
                <w:szCs w:val="16"/>
              </w:rPr>
              <w:noBreakHyphen/>
              <w:t>α,D</w:t>
            </w:r>
            <w:r w:rsidRPr="00BC00BD">
              <w:rPr>
                <w:color w:val="000000"/>
                <w:sz w:val="16"/>
                <w:szCs w:val="16"/>
              </w:rPr>
              <w:noBreakHyphen/>
              <w:t>мальтогептаозида (этилиден защищенный субстрат ) под воздействием α</w:t>
            </w:r>
            <w:r w:rsidRPr="00BC00BD">
              <w:rPr>
                <w:color w:val="000000"/>
                <w:sz w:val="16"/>
                <w:szCs w:val="16"/>
              </w:rPr>
              <w:noBreakHyphen/>
              <w:t>амилазы и последующего гидролиза всех продуктов распада на p</w:t>
            </w:r>
            <w:r w:rsidRPr="00BC00BD">
              <w:rPr>
                <w:color w:val="000000"/>
                <w:sz w:val="16"/>
                <w:szCs w:val="16"/>
              </w:rPr>
              <w:noBreakHyphen/>
              <w:t>нитрофенол с помощью α</w:t>
            </w:r>
            <w:r w:rsidRPr="00BC00BD">
              <w:rPr>
                <w:color w:val="000000"/>
                <w:sz w:val="16"/>
                <w:szCs w:val="16"/>
              </w:rPr>
              <w:noBreakHyphen/>
              <w:t>глюкозидазы (100 % выделение хромофора). Результаты этого метода коррелируют с результатами, полученными с помощью высокоэффективной жидкостной хроматографии (ВЭЖХ). Данный анализ построен на рекомендациях Международной федерации клинической биохимии, но оптимизирован для повышения эффективности и стабильности. Принцип метода:</w:t>
            </w:r>
            <w:r w:rsidRPr="00BC00BD">
              <w:rPr>
                <w:color w:val="000000"/>
                <w:sz w:val="16"/>
                <w:szCs w:val="16"/>
              </w:rPr>
              <w:br/>
              <w:t xml:space="preserve">ферментативный колориметрический анализ в соответствии со стандартами Международной федерации клинической биохимии. Срок хранения вскрытого реагента в холодильнике 12 недель.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упак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159</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84 000,00</w:t>
            </w: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88 000,00</w:t>
            </w: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lastRenderedPageBreak/>
              <w:t>4</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 xml:space="preserve">билирубин прямойBil-D на 350 определений для Биохимического анализатора «Сobas integra 400» </w:t>
            </w:r>
          </w:p>
        </w:tc>
        <w:tc>
          <w:tcPr>
            <w:tcW w:w="6095"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In vitro-тест для количественного определения прямого билирубина в человеческой сыворотке и плазме (взрослых и новорожденных) на автоматическом анализаторе. Конъюгированный билирубин и δ</w:t>
            </w:r>
            <w:r w:rsidRPr="00BC00BD">
              <w:rPr>
                <w:color w:val="000000"/>
                <w:sz w:val="16"/>
                <w:szCs w:val="16"/>
              </w:rPr>
              <w:noBreakHyphen/>
              <w:t>билирубин (прямой билирубин) непосредственно взаимодействуют с солью 3,5</w:t>
            </w:r>
            <w:r w:rsidRPr="00BC00BD">
              <w:rPr>
                <w:color w:val="000000"/>
                <w:sz w:val="16"/>
                <w:szCs w:val="16"/>
              </w:rPr>
              <w:noBreakHyphen/>
              <w:t>дихлорфенилдиазония в кислом буфере, в результате чего образуется красный азобилирубин. билирубин + 3,5 DPD азобилирубин Интенсивность окраски образовавшегося красного азокрасителя прямо пропорциональна концентрации прямого (конъюгированного) билирубина и может быть определена фотометрически. Срок хранения вскрытого реагента в холодильнике борту анализатора:</w:t>
            </w:r>
            <w:r w:rsidRPr="00BC00BD">
              <w:rPr>
                <w:color w:val="000000"/>
                <w:sz w:val="16"/>
                <w:szCs w:val="16"/>
              </w:rPr>
              <w:br/>
              <w:t>6 недель.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110</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39 900,00</w:t>
            </w: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42 000,00</w:t>
            </w: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t>5</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 xml:space="preserve">билирубин общийBil- TS на 250 определений для Биохимического анализатора «Сobas integra 400» </w:t>
            </w:r>
          </w:p>
        </w:tc>
        <w:tc>
          <w:tcPr>
            <w:tcW w:w="6095"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In vitro тест для количественного определения общего содержания билирубина в сыворотке и плазме крови человека (взрослых и новорожденных) на автоматическом анализаторе. В упаковке не менее 250 тестов. Колориметрический диазометод Общий билирубин в присутствии солюбилизирующего компонента соединяется с 3,5 дихлорфенил диазонием в сильнокислой среде Интенсивность формирования красного красителя прямо пропорциональна активности общего билирубина и может быть измерена фотометрически. Срок годности при хранении на борту анализатора при 10 15 °C  6 недель.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195</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33 450,00</w:t>
            </w: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35 600,00</w:t>
            </w: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t>6</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 xml:space="preserve">глюкоза Glucose GLUCL на 800 тестов для Биохимического анализатора «Сobas integra 400» </w:t>
            </w:r>
          </w:p>
        </w:tc>
        <w:tc>
          <w:tcPr>
            <w:tcW w:w="6095"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In vitro тест для количественного определения глюкозы в спиномозговой жидкости, моче, сыворотке и плазме крови человека. Стандартный ферментный метод с применением гексокиназы.4,5. Гексокиназа является катализатором фосфорилирования глюкозы до глюкозо-6-фосфата посредством воздействия АТФ. Глюкоза-6-фосфат дегидрогеназа окисляет глюкозо-6-фосфат в присутствии НАДФ до глюконат-6-фосфата. Другие углеводы не окисляются. Объем формируемого НАДФH во время реакции прямо пропорционален концентрации глюкозы и измеряется фотометрическим способом. Тип анализа 2</w:t>
            </w:r>
            <w:r w:rsidRPr="00BC00BD">
              <w:rPr>
                <w:color w:val="000000"/>
                <w:sz w:val="16"/>
                <w:szCs w:val="16"/>
              </w:rPr>
              <w:noBreakHyphen/>
              <w:t xml:space="preserve">точечный. Срок хранения вскрытого реагента в холодильнике 12 недель. </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62</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139 900,00</w:t>
            </w: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162 260,00</w:t>
            </w: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t>7</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 xml:space="preserve">мочевина Ureal 500 тестов для Биохимического анализатора «Сobas integra 400» </w:t>
            </w:r>
          </w:p>
        </w:tc>
        <w:tc>
          <w:tcPr>
            <w:tcW w:w="6095"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Тест для in vitro диагностики. Предназначен для количественного определения концентрации азота мочевины крови в сыворотке и плазме крови и в моче человека. В упаковке не менее 500 тестов. Кинетический тест с уреазой и глутаматдегидрогеназой.2,3,4,5 Уреаза гидролизует мочевину с образованием аммония и карбоната. В ходе второй реакции 2 оксоглутарат реагирует с аммонием в присутствии глутаматдегидрогеназы (GLDH) и кофермента NADH с образованием L глутамата. В этой реакции два моля NADH окисляются до NAD+ на каждый моль гидролизованной мочевины. Срок годности при хранении на борту анализатора при 10 15 °C  8 недель.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107</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66 400,00</w:t>
            </w: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68 000,00</w:t>
            </w: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t>8</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 xml:space="preserve">промывочный раствор Cleaner 1000 мл для Биохимического анализатора «Сobas </w:t>
            </w:r>
            <w:r w:rsidRPr="00BC00BD">
              <w:rPr>
                <w:color w:val="000000"/>
                <w:sz w:val="16"/>
                <w:szCs w:val="16"/>
              </w:rPr>
              <w:lastRenderedPageBreak/>
              <w:t xml:space="preserve">integra 400» </w:t>
            </w:r>
          </w:p>
        </w:tc>
        <w:tc>
          <w:tcPr>
            <w:tcW w:w="6095"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lastRenderedPageBreak/>
              <w:t>Cleaner промывочный раствор 1000 мл Чистящий раствор представляет собой раствор для очистки для</w:t>
            </w:r>
            <w:r w:rsidRPr="00BC00BD">
              <w:rPr>
                <w:color w:val="000000"/>
                <w:sz w:val="16"/>
                <w:szCs w:val="16"/>
              </w:rPr>
              <w:br/>
              <w:t xml:space="preserve">образца и проб реагента и системы для внутривенных инфузий. Для сохранения целостности проб образца и реагента и системы для внутривенных инфузий.  Чистящий раствор используется в качестве раствора для очистки для </w:t>
            </w:r>
            <w:r w:rsidRPr="00BC00BD">
              <w:rPr>
                <w:color w:val="000000"/>
                <w:sz w:val="16"/>
                <w:szCs w:val="16"/>
              </w:rPr>
              <w:lastRenderedPageBreak/>
              <w:t xml:space="preserve">предотвращения возможного переноса из образца и проб реагента и системы. </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lastRenderedPageBreak/>
              <w:t>упак</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110</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43 300,00</w:t>
            </w: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47 000,00</w:t>
            </w: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lastRenderedPageBreak/>
              <w:t>9</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lang w:val="kk-KZ"/>
              </w:rPr>
            </w:pPr>
            <w:r w:rsidRPr="00BC00BD">
              <w:rPr>
                <w:color w:val="000000"/>
                <w:sz w:val="16"/>
                <w:szCs w:val="16"/>
                <w:lang w:val="kk-KZ"/>
              </w:rPr>
              <w:t xml:space="preserve">микрокюветы MicroCuvetten 20*1000  для Биохимического анализатора «Сobas integra 400» </w:t>
            </w:r>
          </w:p>
        </w:tc>
        <w:tc>
          <w:tcPr>
            <w:tcW w:w="6095"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Одноразовые измерительные кюветы из акрилового пластика с устройством для механического захвата для автоматических биохимических анализаторов. Объем наполнения 245 мкл. В упаковке 20000 штук.</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29</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722 000,00</w:t>
            </w: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4A7F09" w:rsidRPr="00CD1314" w:rsidRDefault="004A7F09" w:rsidP="006D49DB">
            <w:pPr>
              <w:pStyle w:val="aa"/>
              <w:ind w:left="0" w:right="-1"/>
              <w:jc w:val="center"/>
              <w:rPr>
                <w:rFonts w:ascii="Times New Roman" w:hAnsi="Times New Roman"/>
                <w:sz w:val="16"/>
                <w:szCs w:val="16"/>
                <w:lang w:val="en-US"/>
              </w:rPr>
            </w:pPr>
            <w:r>
              <w:rPr>
                <w:rFonts w:ascii="Times New Roman" w:hAnsi="Times New Roman"/>
                <w:sz w:val="16"/>
                <w:szCs w:val="16"/>
                <w:lang w:val="kk-KZ"/>
              </w:rPr>
              <w:t>699 000,00</w:t>
            </w: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7F09" w:rsidRPr="00BC00BD" w:rsidRDefault="004A7F09" w:rsidP="006D49DB">
            <w:pPr>
              <w:jc w:val="center"/>
              <w:rPr>
                <w:color w:val="000000"/>
                <w:sz w:val="16"/>
                <w:szCs w:val="16"/>
              </w:rPr>
            </w:pPr>
            <w:r w:rsidRPr="00BC00BD">
              <w:rPr>
                <w:color w:val="000000"/>
                <w:sz w:val="16"/>
                <w:szCs w:val="16"/>
              </w:rPr>
              <w:t>контейнер с растворами  SNAPPAK, 9180 9181 для AVL 9180 для Электролитного анализатора AVL 9180</w:t>
            </w:r>
          </w:p>
        </w:tc>
        <w:tc>
          <w:tcPr>
            <w:tcW w:w="6095" w:type="dxa"/>
            <w:tcBorders>
              <w:top w:val="single" w:sz="4" w:space="0" w:color="auto"/>
              <w:left w:val="nil"/>
              <w:bottom w:val="single" w:sz="4" w:space="0" w:color="auto"/>
              <w:right w:val="single" w:sz="4" w:space="0" w:color="auto"/>
            </w:tcBorders>
            <w:shd w:val="clear" w:color="auto" w:fill="auto"/>
          </w:tcPr>
          <w:p w:rsidR="004A7F09" w:rsidRPr="00BC00BD" w:rsidRDefault="004A7F09" w:rsidP="006D49DB">
            <w:pPr>
              <w:rPr>
                <w:color w:val="000000"/>
                <w:sz w:val="16"/>
                <w:szCs w:val="16"/>
              </w:rPr>
            </w:pPr>
            <w:r w:rsidRPr="00BC00BD">
              <w:rPr>
                <w:color w:val="000000"/>
                <w:sz w:val="16"/>
                <w:szCs w:val="16"/>
              </w:rPr>
              <w:t>Контейнер с реагентами SnapPack необходим для проведения анализа электролитов на анализаторе 9180 по следующим параметрам: Na+, K+, iCa2+, Li+, Cl-.</w:t>
            </w:r>
            <w:r w:rsidRPr="00BC00BD">
              <w:rPr>
                <w:color w:val="000000"/>
                <w:sz w:val="16"/>
                <w:szCs w:val="16"/>
              </w:rPr>
              <w:br/>
              <w:t xml:space="preserve">Автоматически отслеживается количество оставшихся реагентов и необходимость замены использованного контейнера SnapPak, а вся информация отображается на экране при выполнении калибровки. </w:t>
            </w:r>
            <w:r w:rsidRPr="00BC00BD">
              <w:rPr>
                <w:color w:val="000000"/>
                <w:sz w:val="16"/>
                <w:szCs w:val="16"/>
              </w:rPr>
              <w:br/>
              <w:t xml:space="preserve">Типы реагентных контейнеров: Единый контейнер на любые комбинации электродов. </w:t>
            </w:r>
            <w:r w:rsidRPr="00BC00BD">
              <w:rPr>
                <w:color w:val="000000"/>
                <w:sz w:val="16"/>
                <w:szCs w:val="16"/>
              </w:rPr>
              <w:br/>
              <w:t>Наличие встроенного считывателя карт памяти для идентификации пака с реагентами.</w:t>
            </w:r>
            <w:r w:rsidRPr="00BC00BD">
              <w:rPr>
                <w:color w:val="000000"/>
                <w:sz w:val="16"/>
                <w:szCs w:val="16"/>
              </w:rPr>
              <w:br/>
              <w:t>Реагенты: Все реагенты и слив отходов в одном паке; Универсальный пак для всех конфигураций электродов.</w:t>
            </w:r>
            <w:r w:rsidRPr="00BC00BD">
              <w:rPr>
                <w:color w:val="000000"/>
                <w:sz w:val="16"/>
                <w:szCs w:val="16"/>
              </w:rPr>
              <w:br/>
              <w:t>Каждый контейнер содержит следующие реагенты:</w:t>
            </w:r>
            <w:r w:rsidRPr="00BC00BD">
              <w:rPr>
                <w:color w:val="000000"/>
                <w:sz w:val="16"/>
                <w:szCs w:val="16"/>
              </w:rPr>
              <w:br/>
              <w:t>Стандарт А: Na+ 150 ммоль/л, K+ 5.0 ммоль/л, Cl- 115 ммоль/л, Ca++ 0.9 ммоль/л, Li+ 0.3 ммоль/л, 350 мл;</w:t>
            </w:r>
            <w:r w:rsidRPr="00BC00BD">
              <w:rPr>
                <w:color w:val="000000"/>
                <w:sz w:val="16"/>
                <w:szCs w:val="16"/>
              </w:rPr>
              <w:br/>
              <w:t>Стандарт В: Na+ 100 ммоль/л, K+ 1.8 ммоль/л, Cl- 72 ммоль/л, Ca++ 1.5 ммоль/л, Li+ 0.3 ммоль/л, 85 мл;</w:t>
            </w:r>
            <w:r w:rsidRPr="00BC00BD">
              <w:rPr>
                <w:color w:val="000000"/>
                <w:sz w:val="16"/>
                <w:szCs w:val="16"/>
              </w:rPr>
              <w:br/>
              <w:t>Стандарт С: Na+ 150 ммоль/л, K+ 5.0 ммоль/л, Cl- 115 ммоль/л, Ca++ 0.9 ммоль/л, Li+ 1.4 ммоль/л, 85 мл;</w:t>
            </w:r>
            <w:r w:rsidRPr="00BC00BD">
              <w:rPr>
                <w:color w:val="000000"/>
                <w:sz w:val="16"/>
                <w:szCs w:val="16"/>
              </w:rPr>
              <w:br/>
              <w:t>Референсный раствор: Хлористый калий 1.2 моль/л, 85 мл.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шт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A7F09" w:rsidRPr="00BC00BD" w:rsidRDefault="004A7F09" w:rsidP="006D49DB">
            <w:pPr>
              <w:jc w:val="center"/>
              <w:rPr>
                <w:color w:val="000000"/>
                <w:sz w:val="16"/>
                <w:szCs w:val="16"/>
              </w:rPr>
            </w:pPr>
            <w:r w:rsidRPr="00BC00BD">
              <w:rPr>
                <w:color w:val="000000"/>
                <w:sz w:val="16"/>
                <w:szCs w:val="16"/>
              </w:rPr>
              <w:t>45</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145 800,00</w:t>
            </w: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7F09" w:rsidRPr="00BC00BD" w:rsidRDefault="004A7F09" w:rsidP="006D49DB">
            <w:pPr>
              <w:jc w:val="center"/>
              <w:rPr>
                <w:color w:val="000000"/>
                <w:sz w:val="16"/>
                <w:szCs w:val="16"/>
              </w:rPr>
            </w:pPr>
            <w:r w:rsidRPr="00BC00BD">
              <w:rPr>
                <w:color w:val="000000"/>
                <w:sz w:val="16"/>
                <w:szCs w:val="16"/>
              </w:rPr>
              <w:t>Набор для определения протромбинового времени 6х5мл/ Neoplastine CI Plus 5 для Полуавтоматического анализатора гемостаза Start 4</w:t>
            </w:r>
          </w:p>
        </w:tc>
        <w:tc>
          <w:tcPr>
            <w:tcW w:w="6095" w:type="dxa"/>
            <w:tcBorders>
              <w:top w:val="single" w:sz="4" w:space="0" w:color="auto"/>
              <w:left w:val="nil"/>
              <w:bottom w:val="single" w:sz="4" w:space="0" w:color="auto"/>
              <w:right w:val="single" w:sz="4" w:space="0" w:color="auto"/>
            </w:tcBorders>
            <w:shd w:val="clear" w:color="auto" w:fill="auto"/>
          </w:tcPr>
          <w:p w:rsidR="004A7F09" w:rsidRPr="00BC00BD" w:rsidRDefault="004A7F09" w:rsidP="006D49DB">
            <w:pPr>
              <w:rPr>
                <w:color w:val="000000"/>
                <w:sz w:val="16"/>
                <w:szCs w:val="16"/>
              </w:rPr>
            </w:pPr>
            <w:r w:rsidRPr="00BC00BD">
              <w:rPr>
                <w:color w:val="000000"/>
                <w:sz w:val="16"/>
                <w:szCs w:val="16"/>
              </w:rPr>
              <w:t>Реагент 1: Лиофилизированный тромбопластин, приготовленный из</w:t>
            </w:r>
            <w:r w:rsidRPr="00BC00BD">
              <w:rPr>
                <w:color w:val="000000"/>
                <w:sz w:val="16"/>
                <w:szCs w:val="16"/>
              </w:rPr>
              <w:br/>
              <w:t>свежих мозговых тканей кролика. Значение МИЧ тромбопластина</w:t>
            </w:r>
            <w:r w:rsidRPr="00BC00BD">
              <w:rPr>
                <w:color w:val="000000"/>
                <w:sz w:val="16"/>
                <w:szCs w:val="16"/>
              </w:rPr>
              <w:br/>
              <w:t>реагента Néoplastine® CI Plus, определенное относительно</w:t>
            </w:r>
            <w:r w:rsidRPr="00BC00BD">
              <w:rPr>
                <w:color w:val="000000"/>
                <w:sz w:val="16"/>
                <w:szCs w:val="16"/>
              </w:rPr>
              <w:br/>
              <w:t>вторичного стандарта RBT (rabbit brain thromboplastin) – см. Лист</w:t>
            </w:r>
            <w:r w:rsidRPr="00BC00BD">
              <w:rPr>
                <w:color w:val="000000"/>
                <w:sz w:val="16"/>
                <w:szCs w:val="16"/>
              </w:rPr>
              <w:br/>
              <w:t>аттестованных значений, вложенный в упаковку с точным</w:t>
            </w:r>
            <w:r w:rsidRPr="00BC00BD">
              <w:rPr>
                <w:color w:val="000000"/>
                <w:sz w:val="16"/>
                <w:szCs w:val="16"/>
              </w:rPr>
              <w:br/>
              <w:t>значением МИЧ для используемого лота тромбопластина. После</w:t>
            </w:r>
            <w:r w:rsidRPr="00BC00BD">
              <w:rPr>
                <w:color w:val="000000"/>
                <w:sz w:val="16"/>
                <w:szCs w:val="16"/>
              </w:rPr>
              <w:br/>
              <w:t>разведения, реагент Néoplastine® CI Plus обладает низкой</w:t>
            </w:r>
            <w:r w:rsidRPr="00BC00BD">
              <w:rPr>
                <w:color w:val="000000"/>
                <w:sz w:val="16"/>
                <w:szCs w:val="16"/>
              </w:rPr>
              <w:br/>
              <w:t>мутностью и не оседает.</w:t>
            </w:r>
            <w:r w:rsidRPr="00BC00BD">
              <w:rPr>
                <w:color w:val="000000"/>
                <w:sz w:val="16"/>
                <w:szCs w:val="16"/>
              </w:rPr>
              <w:br/>
              <w:t>Реагент содержит специфический ингибитор</w:t>
            </w:r>
            <w:r w:rsidRPr="00BC00BD">
              <w:rPr>
                <w:color w:val="000000"/>
                <w:sz w:val="16"/>
                <w:szCs w:val="16"/>
              </w:rPr>
              <w:br/>
              <w:t>гепарина. Следовательно, любое удлинение протромбинового</w:t>
            </w:r>
            <w:r w:rsidRPr="00BC00BD">
              <w:rPr>
                <w:color w:val="000000"/>
                <w:sz w:val="16"/>
                <w:szCs w:val="16"/>
              </w:rPr>
              <w:br/>
              <w:t>времени, связано с реальным дефицитом факторов II, V, VII, X и/или</w:t>
            </w:r>
            <w:r w:rsidRPr="00BC00BD">
              <w:rPr>
                <w:color w:val="000000"/>
                <w:sz w:val="16"/>
                <w:szCs w:val="16"/>
              </w:rPr>
              <w:br/>
              <w:t>фибриногена (см. раздел 11).    Реагент 2: водный растворитель, содержащий кальций, 2 мл во флаконе, 5 мл во флаконе или 10 мл во</w:t>
            </w:r>
            <w:r w:rsidRPr="00BC00BD">
              <w:rPr>
                <w:color w:val="000000"/>
                <w:sz w:val="16"/>
                <w:szCs w:val="16"/>
              </w:rPr>
              <w:br/>
              <w:t>флаконе. Хранить при 2-8 °C. Только для диагностики in vitro. Набор содержит – 6  флаконов по 5 мл  реагента 1</w:t>
            </w:r>
            <w:r w:rsidRPr="00BC00BD">
              <w:rPr>
                <w:color w:val="000000"/>
                <w:sz w:val="16"/>
                <w:szCs w:val="16"/>
              </w:rPr>
              <w:br/>
              <w:t xml:space="preserve">– 6  флаконов по 5 мл  реагента 2 </w:t>
            </w:r>
          </w:p>
        </w:tc>
        <w:tc>
          <w:tcPr>
            <w:tcW w:w="992" w:type="dxa"/>
            <w:tcBorders>
              <w:top w:val="single" w:sz="4" w:space="0" w:color="auto"/>
              <w:left w:val="nil"/>
              <w:bottom w:val="single" w:sz="4" w:space="0" w:color="auto"/>
              <w:right w:val="single" w:sz="4" w:space="0" w:color="auto"/>
            </w:tcBorders>
            <w:shd w:val="clear" w:color="auto" w:fill="auto"/>
            <w:vAlign w:val="center"/>
          </w:tcPr>
          <w:p w:rsidR="004A7F09" w:rsidRPr="00BC00BD" w:rsidRDefault="004A7F09" w:rsidP="006D49DB">
            <w:pPr>
              <w:jc w:val="center"/>
              <w:rPr>
                <w:sz w:val="16"/>
                <w:szCs w:val="16"/>
              </w:rPr>
            </w:pPr>
            <w:r w:rsidRPr="00BC00BD">
              <w:rPr>
                <w:sz w:val="16"/>
                <w:szCs w:val="16"/>
              </w:rPr>
              <w:t>набор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200,00</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42 500,00</w:t>
            </w: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t>12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 xml:space="preserve">Изотонический разбавитель (20л/кан0 M-30D </w:t>
            </w:r>
            <w:r w:rsidRPr="00BC00BD">
              <w:rPr>
                <w:sz w:val="16"/>
                <w:szCs w:val="16"/>
              </w:rPr>
              <w:lastRenderedPageBreak/>
              <w:t>Diluent (20L/tank) для Гематологического анализатора  "mindray ВС3600»</w:t>
            </w:r>
          </w:p>
        </w:tc>
        <w:tc>
          <w:tcPr>
            <w:tcW w:w="6095" w:type="dxa"/>
            <w:tcBorders>
              <w:top w:val="single" w:sz="4" w:space="0" w:color="auto"/>
              <w:left w:val="nil"/>
              <w:bottom w:val="single" w:sz="4" w:space="0" w:color="auto"/>
              <w:right w:val="single" w:sz="4" w:space="0" w:color="auto"/>
            </w:tcBorders>
            <w:shd w:val="clear" w:color="000000" w:fill="FFFFFF"/>
          </w:tcPr>
          <w:p w:rsidR="004A7F09" w:rsidRPr="00BC00BD" w:rsidRDefault="004A7F09" w:rsidP="006D49DB">
            <w:pPr>
              <w:rPr>
                <w:sz w:val="16"/>
                <w:szCs w:val="16"/>
              </w:rPr>
            </w:pPr>
            <w:r w:rsidRPr="00BC00BD">
              <w:rPr>
                <w:sz w:val="16"/>
                <w:szCs w:val="16"/>
              </w:rPr>
              <w:lastRenderedPageBreak/>
              <w:t xml:space="preserve">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w:t>
            </w:r>
            <w:r w:rsidRPr="00BC00BD">
              <w:rPr>
                <w:sz w:val="16"/>
                <w:szCs w:val="16"/>
              </w:rPr>
              <w:lastRenderedPageBreak/>
              <w:t>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ВС-3600/ВС-20S/ВС-30S. Объем упаковки не менее 20 литров.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lastRenderedPageBreak/>
              <w:t>канистра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190,00</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4A7F09" w:rsidRPr="00BC00BD" w:rsidRDefault="004A7F09" w:rsidP="006D49DB">
            <w:pPr>
              <w:pStyle w:val="aa"/>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42 000,00</w:t>
            </w: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r>
      <w:tr w:rsidR="004A7F09" w:rsidRPr="00BC00BD" w:rsidTr="004A7F09">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ind w:left="-93" w:right="-206"/>
              <w:jc w:val="center"/>
              <w:rPr>
                <w:bCs/>
                <w:sz w:val="16"/>
                <w:szCs w:val="16"/>
                <w:lang w:val="kk-KZ"/>
              </w:rPr>
            </w:pPr>
            <w:r w:rsidRPr="00BC00BD">
              <w:rPr>
                <w:bCs/>
                <w:sz w:val="16"/>
                <w:szCs w:val="16"/>
                <w:lang w:val="kk-KZ"/>
              </w:rPr>
              <w:lastRenderedPageBreak/>
              <w:t>13</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Тест-система иммуноферментная для определения антител к вирусу гепатита С в сыворотке или плазме крови человека</w:t>
            </w:r>
            <w:r w:rsidRPr="00BC00BD">
              <w:rPr>
                <w:sz w:val="16"/>
                <w:szCs w:val="16"/>
              </w:rPr>
              <w:br/>
              <w:t xml:space="preserve"> на  480 определений</w:t>
            </w:r>
          </w:p>
        </w:tc>
        <w:tc>
          <w:tcPr>
            <w:tcW w:w="6095" w:type="dxa"/>
            <w:tcBorders>
              <w:top w:val="nil"/>
              <w:left w:val="nil"/>
              <w:bottom w:val="single" w:sz="4" w:space="0" w:color="auto"/>
              <w:right w:val="single" w:sz="4" w:space="0" w:color="auto"/>
            </w:tcBorders>
            <w:shd w:val="clear" w:color="000000" w:fill="FFFFFF"/>
          </w:tcPr>
          <w:p w:rsidR="004A7F09" w:rsidRPr="00BC00BD" w:rsidRDefault="004A7F09" w:rsidP="006D49DB">
            <w:pPr>
              <w:rPr>
                <w:sz w:val="16"/>
                <w:szCs w:val="16"/>
              </w:rPr>
            </w:pPr>
            <w:r w:rsidRPr="00BC00BD">
              <w:rPr>
                <w:sz w:val="16"/>
                <w:szCs w:val="16"/>
              </w:rPr>
              <w:t>Набор реагентов предназначен для in vitro выявления антител к вирусу гепатита С в сыворотке и плазме крови человека методом иммуноферментного анализа.</w:t>
            </w:r>
            <w:r w:rsidRPr="00BC00BD">
              <w:rPr>
                <w:sz w:val="16"/>
                <w:szCs w:val="16"/>
              </w:rPr>
              <w:br/>
              <w:t>Состав набора:</w:t>
            </w:r>
            <w:r w:rsidRPr="00BC00BD">
              <w:rPr>
                <w:sz w:val="16"/>
                <w:szCs w:val="16"/>
              </w:rPr>
              <w:br/>
              <w:t>1. Планшет с 96 лунками, покрытые очищенными антигенами ВГС1 или 5 планшетов;</w:t>
            </w:r>
            <w:r w:rsidRPr="00BC00BD">
              <w:rPr>
                <w:sz w:val="16"/>
                <w:szCs w:val="16"/>
              </w:rPr>
              <w:br/>
              <w:t>2. Разбавитель образца, содержащий белки, полученные от КРС, 0.05% Бронидокс® и 0.1% натриевую соль азотоводородной кислоты в качестве консервантов. Объём: 20 мл или 100 мл буфера;</w:t>
            </w:r>
            <w:r w:rsidRPr="00BC00BD">
              <w:rPr>
                <w:sz w:val="16"/>
                <w:szCs w:val="16"/>
              </w:rPr>
              <w:br/>
              <w:t>3. Отрицательная контрольная проба. Один флакон содержит 0,8 мл нормальной человеческой сыворотки, растворенной в буферном растворе бычьего белка. Содержит 0.05% Бронидокс® в качестве консерванта;</w:t>
            </w:r>
            <w:r w:rsidRPr="00BC00BD">
              <w:rPr>
                <w:sz w:val="16"/>
                <w:szCs w:val="16"/>
              </w:rPr>
              <w:br/>
              <w:t>4. Положительная контрольная проба антитела к вирусу гепатита. Один флакон содержит 0,6мл инактивированной человеческой сыворотки, которая содержит антитела к ВГС, растворенной в буферном растворе бычьего белка. Содержит 0.05% Бронидокс® в качестве консерванта;</w:t>
            </w:r>
            <w:r w:rsidRPr="00BC00BD">
              <w:rPr>
                <w:sz w:val="16"/>
                <w:szCs w:val="16"/>
              </w:rPr>
              <w:br/>
              <w:t>5. Разбавитель конъюгата содержит 20 мл буфера, состоящего из неорганических солей и бычьего белка с 0,05% Bronidox® в качестве консерванта, 1 или 3флакона;</w:t>
            </w:r>
            <w:r w:rsidRPr="00BC00BD">
              <w:rPr>
                <w:sz w:val="16"/>
                <w:szCs w:val="16"/>
              </w:rPr>
              <w:br/>
              <w:t>6. Конъюгат содержит сублимированные пероксидазо-меченные мышиные моноклональные антитела к IgG человека в бычьей белковой основе, 1 или 3 флакона;</w:t>
            </w:r>
            <w:r w:rsidRPr="00BC00BD">
              <w:rPr>
                <w:sz w:val="16"/>
                <w:szCs w:val="16"/>
              </w:rPr>
              <w:br/>
              <w:t>7. Разбавитель субстрата, бесцветная жидкость, 1 флакон по 35 мл;</w:t>
            </w:r>
            <w:r w:rsidRPr="00BC00BD">
              <w:rPr>
                <w:sz w:val="16"/>
                <w:szCs w:val="16"/>
              </w:rPr>
              <w:br/>
              <w:t>8. Концентрат субстрата, 1 флакон по 35 мл;</w:t>
            </w:r>
            <w:r w:rsidRPr="00BC00BD">
              <w:rPr>
                <w:sz w:val="16"/>
                <w:szCs w:val="16"/>
              </w:rPr>
              <w:br/>
              <w:t>9. Промывочная жидкость 1 флакон или 2 флакона по 125 мл.</w:t>
            </w:r>
            <w:r w:rsidRPr="00BC00BD">
              <w:rPr>
                <w:sz w:val="16"/>
                <w:szCs w:val="16"/>
              </w:rPr>
              <w:br/>
              <w:t>Должен быть одобрен к применению Директивой Европейского Союза In-vitro диагностики (IVD).Диагностическая чувствительность – не менее 100.0%, а результирующая специфичность не менее 99.91%</w:t>
            </w:r>
            <w:r w:rsidRPr="00BC00BD">
              <w:rPr>
                <w:sz w:val="16"/>
                <w:szCs w:val="16"/>
              </w:rPr>
              <w:br/>
              <w:t xml:space="preserve">Объем дилюента для образца не более 180 мкл, объём образца не более20 мкл. Постановка анализа без предварительной промывки лунок. Два промывочных этапа, каждый по 5 промывок. Каждая промывка с использованием 500 мкл промывочной жидкости. </w:t>
            </w:r>
            <w:r w:rsidRPr="00BC00BD">
              <w:rPr>
                <w:sz w:val="16"/>
                <w:szCs w:val="16"/>
              </w:rPr>
              <w:br/>
              <w:t>Количество инкубаций:</w:t>
            </w:r>
            <w:r w:rsidRPr="00BC00BD">
              <w:rPr>
                <w:sz w:val="16"/>
                <w:szCs w:val="16"/>
              </w:rPr>
              <w:br/>
              <w:t>- первая –1 час, 370С</w:t>
            </w:r>
            <w:r w:rsidRPr="00BC00BD">
              <w:rPr>
                <w:sz w:val="16"/>
                <w:szCs w:val="16"/>
              </w:rPr>
              <w:br/>
              <w:t xml:space="preserve">- вторая – 30 мин, 370С </w:t>
            </w:r>
            <w:r w:rsidRPr="00BC00BD">
              <w:rPr>
                <w:sz w:val="16"/>
                <w:szCs w:val="16"/>
              </w:rPr>
              <w:br/>
              <w:t xml:space="preserve">- третья – 30 мин, 370С </w:t>
            </w:r>
            <w:r w:rsidRPr="00BC00BD">
              <w:rPr>
                <w:sz w:val="16"/>
                <w:szCs w:val="16"/>
              </w:rPr>
              <w:br/>
              <w:t xml:space="preserve">Данные внутреннего контроля: </w:t>
            </w:r>
            <w:r w:rsidRPr="00BC00BD">
              <w:rPr>
                <w:sz w:val="16"/>
                <w:szCs w:val="16"/>
              </w:rPr>
              <w:br/>
              <w:t>Среднее значение отрицательного контроля ОП(К-) -должно быть менее 0.25.Значение оптической плотности положительного контроля ОП(К+) должна быть больше значения ОП(К-) на 0.8.</w:t>
            </w:r>
            <w:r w:rsidRPr="00BC00BD">
              <w:rPr>
                <w:sz w:val="16"/>
                <w:szCs w:val="16"/>
              </w:rPr>
              <w:br/>
              <w:t>Цветная индикаторная система для контроля всех этапов постановки реакции</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 xml:space="preserve">набор </w:t>
            </w:r>
          </w:p>
        </w:tc>
        <w:tc>
          <w:tcPr>
            <w:tcW w:w="992" w:type="dxa"/>
            <w:tcBorders>
              <w:top w:val="nil"/>
              <w:left w:val="nil"/>
              <w:bottom w:val="single" w:sz="4" w:space="0" w:color="auto"/>
              <w:right w:val="single" w:sz="4" w:space="0" w:color="auto"/>
            </w:tcBorders>
            <w:shd w:val="clear" w:color="000000" w:fill="FFFFFF"/>
            <w:vAlign w:val="center"/>
          </w:tcPr>
          <w:p w:rsidR="004A7F09" w:rsidRPr="00BC00BD" w:rsidRDefault="004A7F09" w:rsidP="006D49DB">
            <w:pPr>
              <w:jc w:val="center"/>
              <w:rPr>
                <w:sz w:val="16"/>
                <w:szCs w:val="16"/>
              </w:rPr>
            </w:pPr>
            <w:r w:rsidRPr="00BC00BD">
              <w:rPr>
                <w:sz w:val="16"/>
                <w:szCs w:val="16"/>
              </w:rPr>
              <w:t>18</w:t>
            </w:r>
          </w:p>
        </w:tc>
        <w:tc>
          <w:tcPr>
            <w:tcW w:w="1134"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r>
              <w:rPr>
                <w:rFonts w:ascii="Times New Roman" w:hAnsi="Times New Roman"/>
                <w:sz w:val="16"/>
                <w:szCs w:val="16"/>
                <w:lang w:val="kk-KZ"/>
              </w:rPr>
              <w:t>481 650,00</w:t>
            </w:r>
          </w:p>
        </w:tc>
        <w:tc>
          <w:tcPr>
            <w:tcW w:w="1618" w:type="dxa"/>
            <w:tcBorders>
              <w:top w:val="single" w:sz="4" w:space="0" w:color="auto"/>
              <w:left w:val="single" w:sz="4" w:space="0" w:color="auto"/>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c>
          <w:tcPr>
            <w:tcW w:w="993" w:type="dxa"/>
            <w:tcBorders>
              <w:top w:val="single" w:sz="4" w:space="0" w:color="auto"/>
              <w:left w:val="nil"/>
              <w:bottom w:val="single" w:sz="4" w:space="0" w:color="auto"/>
              <w:right w:val="single" w:sz="4" w:space="0" w:color="auto"/>
            </w:tcBorders>
            <w:vAlign w:val="center"/>
          </w:tcPr>
          <w:p w:rsidR="004A7F09" w:rsidRPr="00BC00BD" w:rsidRDefault="004A7F09" w:rsidP="006D49DB">
            <w:pPr>
              <w:pStyle w:val="aa"/>
              <w:ind w:left="0" w:right="-1"/>
              <w:jc w:val="center"/>
              <w:rPr>
                <w:rFonts w:ascii="Times New Roman" w:hAnsi="Times New Roman"/>
                <w:sz w:val="16"/>
                <w:szCs w:val="16"/>
                <w:lang w:val="kk-KZ"/>
              </w:rPr>
            </w:pPr>
          </w:p>
        </w:tc>
      </w:tr>
    </w:tbl>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83" w:rsidRDefault="00F25C83" w:rsidP="00043B38">
      <w:r>
        <w:separator/>
      </w:r>
    </w:p>
  </w:endnote>
  <w:endnote w:type="continuationSeparator" w:id="1">
    <w:p w:rsidR="00F25C83" w:rsidRDefault="00F25C83"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83" w:rsidRDefault="00F25C83" w:rsidP="00043B38">
      <w:r>
        <w:separator/>
      </w:r>
    </w:p>
  </w:footnote>
  <w:footnote w:type="continuationSeparator" w:id="1">
    <w:p w:rsidR="00F25C83" w:rsidRDefault="00F25C83"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455CD2"/>
    <w:multiLevelType w:val="hybridMultilevel"/>
    <w:tmpl w:val="F5F2D30E"/>
    <w:lvl w:ilvl="0" w:tplc="3A068878">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3"/>
  </w:num>
  <w:num w:numId="3">
    <w:abstractNumId w:val="31"/>
  </w:num>
  <w:num w:numId="4">
    <w:abstractNumId w:val="20"/>
  </w:num>
  <w:num w:numId="5">
    <w:abstractNumId w:val="25"/>
  </w:num>
  <w:num w:numId="6">
    <w:abstractNumId w:val="36"/>
  </w:num>
  <w:num w:numId="7">
    <w:abstractNumId w:val="8"/>
  </w:num>
  <w:num w:numId="8">
    <w:abstractNumId w:val="13"/>
  </w:num>
  <w:num w:numId="9">
    <w:abstractNumId w:val="26"/>
  </w:num>
  <w:num w:numId="10">
    <w:abstractNumId w:val="29"/>
  </w:num>
  <w:num w:numId="11">
    <w:abstractNumId w:val="9"/>
  </w:num>
  <w:num w:numId="12">
    <w:abstractNumId w:val="7"/>
  </w:num>
  <w:num w:numId="13">
    <w:abstractNumId w:val="10"/>
  </w:num>
  <w:num w:numId="14">
    <w:abstractNumId w:val="11"/>
  </w:num>
  <w:num w:numId="15">
    <w:abstractNumId w:val="30"/>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5"/>
  </w:num>
  <w:num w:numId="21">
    <w:abstractNumId w:val="2"/>
  </w:num>
  <w:num w:numId="22">
    <w:abstractNumId w:val="12"/>
  </w:num>
  <w:num w:numId="23">
    <w:abstractNumId w:val="37"/>
  </w:num>
  <w:num w:numId="24">
    <w:abstractNumId w:val="24"/>
  </w:num>
  <w:num w:numId="25">
    <w:abstractNumId w:val="1"/>
  </w:num>
  <w:num w:numId="26">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4"/>
  </w:num>
  <w:num w:numId="31">
    <w:abstractNumId w:val="28"/>
  </w:num>
  <w:num w:numId="32">
    <w:abstractNumId w:val="15"/>
  </w:num>
  <w:num w:numId="33">
    <w:abstractNumId w:val="19"/>
  </w:num>
  <w:num w:numId="34">
    <w:abstractNumId w:val="4"/>
  </w:num>
  <w:num w:numId="35">
    <w:abstractNumId w:val="21"/>
  </w:num>
  <w:num w:numId="36">
    <w:abstractNumId w:val="33"/>
  </w:num>
  <w:num w:numId="37">
    <w:abstractNumId w:val="18"/>
  </w:num>
  <w:num w:numId="38">
    <w:abstractNumId w:val="17"/>
  </w:num>
  <w:num w:numId="39">
    <w:abstractNumId w:val="5"/>
  </w:num>
  <w:num w:numId="40">
    <w:abstractNumId w:val="27"/>
  </w:num>
  <w:num w:numId="41">
    <w:abstractNumId w:val="6"/>
  </w:num>
  <w:num w:numId="42">
    <w:abstractNumId w:val="3"/>
  </w:num>
  <w:num w:numId="43">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7EE"/>
    <w:rsid w:val="00007F81"/>
    <w:rsid w:val="00012F10"/>
    <w:rsid w:val="0001642B"/>
    <w:rsid w:val="0002182D"/>
    <w:rsid w:val="00025C36"/>
    <w:rsid w:val="00026D2D"/>
    <w:rsid w:val="00034F23"/>
    <w:rsid w:val="00037934"/>
    <w:rsid w:val="00037A08"/>
    <w:rsid w:val="00043579"/>
    <w:rsid w:val="00043B38"/>
    <w:rsid w:val="000455A2"/>
    <w:rsid w:val="0004653B"/>
    <w:rsid w:val="00047A55"/>
    <w:rsid w:val="00047BCA"/>
    <w:rsid w:val="00047F0D"/>
    <w:rsid w:val="000503BE"/>
    <w:rsid w:val="00051DAE"/>
    <w:rsid w:val="00055E0A"/>
    <w:rsid w:val="000571A9"/>
    <w:rsid w:val="00060024"/>
    <w:rsid w:val="00061047"/>
    <w:rsid w:val="000655CA"/>
    <w:rsid w:val="00065B6C"/>
    <w:rsid w:val="00070CC9"/>
    <w:rsid w:val="00070F16"/>
    <w:rsid w:val="00071667"/>
    <w:rsid w:val="000720A7"/>
    <w:rsid w:val="0007753E"/>
    <w:rsid w:val="00080D92"/>
    <w:rsid w:val="000858E6"/>
    <w:rsid w:val="00087D2C"/>
    <w:rsid w:val="0009172B"/>
    <w:rsid w:val="00093B66"/>
    <w:rsid w:val="00094B6A"/>
    <w:rsid w:val="000960EC"/>
    <w:rsid w:val="000966F9"/>
    <w:rsid w:val="000A0E17"/>
    <w:rsid w:val="000A2C97"/>
    <w:rsid w:val="000A3C7D"/>
    <w:rsid w:val="000A5A8F"/>
    <w:rsid w:val="000A68C9"/>
    <w:rsid w:val="000C2E2D"/>
    <w:rsid w:val="000C2FD9"/>
    <w:rsid w:val="000C39A6"/>
    <w:rsid w:val="000C5387"/>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2B8B"/>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85C"/>
    <w:rsid w:val="001452DF"/>
    <w:rsid w:val="001462E3"/>
    <w:rsid w:val="001473F1"/>
    <w:rsid w:val="00153433"/>
    <w:rsid w:val="00153CBC"/>
    <w:rsid w:val="00156304"/>
    <w:rsid w:val="00157E91"/>
    <w:rsid w:val="0016093C"/>
    <w:rsid w:val="00162011"/>
    <w:rsid w:val="001629D5"/>
    <w:rsid w:val="00163445"/>
    <w:rsid w:val="00164827"/>
    <w:rsid w:val="00166071"/>
    <w:rsid w:val="00167A28"/>
    <w:rsid w:val="0017023D"/>
    <w:rsid w:val="001735BB"/>
    <w:rsid w:val="00174444"/>
    <w:rsid w:val="00175F2C"/>
    <w:rsid w:val="001767D3"/>
    <w:rsid w:val="00181E09"/>
    <w:rsid w:val="00181F96"/>
    <w:rsid w:val="00182D7B"/>
    <w:rsid w:val="00186BA1"/>
    <w:rsid w:val="00187F0B"/>
    <w:rsid w:val="001936B3"/>
    <w:rsid w:val="00197D5E"/>
    <w:rsid w:val="001A046E"/>
    <w:rsid w:val="001A083C"/>
    <w:rsid w:val="001A56F9"/>
    <w:rsid w:val="001B10EA"/>
    <w:rsid w:val="001B5B00"/>
    <w:rsid w:val="001B6562"/>
    <w:rsid w:val="001B77ED"/>
    <w:rsid w:val="001C0218"/>
    <w:rsid w:val="001C082A"/>
    <w:rsid w:val="001C09D9"/>
    <w:rsid w:val="001C0AB0"/>
    <w:rsid w:val="001C2646"/>
    <w:rsid w:val="001C3ABF"/>
    <w:rsid w:val="001C4EB5"/>
    <w:rsid w:val="001C5B88"/>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72C"/>
    <w:rsid w:val="001F6808"/>
    <w:rsid w:val="002119BC"/>
    <w:rsid w:val="00213233"/>
    <w:rsid w:val="00214030"/>
    <w:rsid w:val="002143ED"/>
    <w:rsid w:val="00215789"/>
    <w:rsid w:val="00216D3C"/>
    <w:rsid w:val="00221158"/>
    <w:rsid w:val="00221971"/>
    <w:rsid w:val="00222016"/>
    <w:rsid w:val="0022411F"/>
    <w:rsid w:val="0022607F"/>
    <w:rsid w:val="002260EB"/>
    <w:rsid w:val="002265E9"/>
    <w:rsid w:val="00227AEF"/>
    <w:rsid w:val="0023124E"/>
    <w:rsid w:val="0023157C"/>
    <w:rsid w:val="00231FBB"/>
    <w:rsid w:val="002325A8"/>
    <w:rsid w:val="002340FF"/>
    <w:rsid w:val="0023657E"/>
    <w:rsid w:val="00237CA8"/>
    <w:rsid w:val="00243E31"/>
    <w:rsid w:val="002441E5"/>
    <w:rsid w:val="00245528"/>
    <w:rsid w:val="002473E4"/>
    <w:rsid w:val="002516EC"/>
    <w:rsid w:val="00252968"/>
    <w:rsid w:val="00253736"/>
    <w:rsid w:val="00253A3B"/>
    <w:rsid w:val="00254EAA"/>
    <w:rsid w:val="002553AE"/>
    <w:rsid w:val="00260F7E"/>
    <w:rsid w:val="002658C8"/>
    <w:rsid w:val="002660C7"/>
    <w:rsid w:val="00266327"/>
    <w:rsid w:val="00267BF0"/>
    <w:rsid w:val="00274915"/>
    <w:rsid w:val="002770EE"/>
    <w:rsid w:val="00277258"/>
    <w:rsid w:val="0028077B"/>
    <w:rsid w:val="00280E1C"/>
    <w:rsid w:val="00280ED6"/>
    <w:rsid w:val="00281EE4"/>
    <w:rsid w:val="00282171"/>
    <w:rsid w:val="002916BE"/>
    <w:rsid w:val="00294CDA"/>
    <w:rsid w:val="002968C8"/>
    <w:rsid w:val="002A01B5"/>
    <w:rsid w:val="002A0780"/>
    <w:rsid w:val="002A10D9"/>
    <w:rsid w:val="002A3BC9"/>
    <w:rsid w:val="002A3E2C"/>
    <w:rsid w:val="002A3E59"/>
    <w:rsid w:val="002A3FCF"/>
    <w:rsid w:val="002A72C5"/>
    <w:rsid w:val="002A7783"/>
    <w:rsid w:val="002B22CA"/>
    <w:rsid w:val="002B3893"/>
    <w:rsid w:val="002B5DFA"/>
    <w:rsid w:val="002B606F"/>
    <w:rsid w:val="002B64E8"/>
    <w:rsid w:val="002C4176"/>
    <w:rsid w:val="002C50F2"/>
    <w:rsid w:val="002C5C12"/>
    <w:rsid w:val="002C63C1"/>
    <w:rsid w:val="002C6575"/>
    <w:rsid w:val="002D0AB4"/>
    <w:rsid w:val="002D3251"/>
    <w:rsid w:val="002D3A52"/>
    <w:rsid w:val="002D508B"/>
    <w:rsid w:val="002E6435"/>
    <w:rsid w:val="002F39EC"/>
    <w:rsid w:val="0030179A"/>
    <w:rsid w:val="00303A99"/>
    <w:rsid w:val="00307176"/>
    <w:rsid w:val="00312EF4"/>
    <w:rsid w:val="00313A0C"/>
    <w:rsid w:val="00314A2D"/>
    <w:rsid w:val="00314FA9"/>
    <w:rsid w:val="003151C4"/>
    <w:rsid w:val="00316215"/>
    <w:rsid w:val="00317777"/>
    <w:rsid w:val="0032191B"/>
    <w:rsid w:val="0032244A"/>
    <w:rsid w:val="00323844"/>
    <w:rsid w:val="00331381"/>
    <w:rsid w:val="00332C71"/>
    <w:rsid w:val="003345D1"/>
    <w:rsid w:val="00334B69"/>
    <w:rsid w:val="00334C80"/>
    <w:rsid w:val="00334ED4"/>
    <w:rsid w:val="00335286"/>
    <w:rsid w:val="003417E8"/>
    <w:rsid w:val="003469F5"/>
    <w:rsid w:val="003557E0"/>
    <w:rsid w:val="00357813"/>
    <w:rsid w:val="003617BB"/>
    <w:rsid w:val="00361BDD"/>
    <w:rsid w:val="00363410"/>
    <w:rsid w:val="00363A2F"/>
    <w:rsid w:val="0036562A"/>
    <w:rsid w:val="003670D3"/>
    <w:rsid w:val="00370561"/>
    <w:rsid w:val="00373B8F"/>
    <w:rsid w:val="00375464"/>
    <w:rsid w:val="003757B4"/>
    <w:rsid w:val="003803FA"/>
    <w:rsid w:val="0038365E"/>
    <w:rsid w:val="00383EB1"/>
    <w:rsid w:val="00386AEC"/>
    <w:rsid w:val="00386CE9"/>
    <w:rsid w:val="00392C86"/>
    <w:rsid w:val="003934E5"/>
    <w:rsid w:val="00393FF7"/>
    <w:rsid w:val="0039684F"/>
    <w:rsid w:val="00397B12"/>
    <w:rsid w:val="003A14AA"/>
    <w:rsid w:val="003A2248"/>
    <w:rsid w:val="003A5BBB"/>
    <w:rsid w:val="003A67C2"/>
    <w:rsid w:val="003A6D60"/>
    <w:rsid w:val="003A711A"/>
    <w:rsid w:val="003A7327"/>
    <w:rsid w:val="003A76AF"/>
    <w:rsid w:val="003B0F4B"/>
    <w:rsid w:val="003B1359"/>
    <w:rsid w:val="003B3D1F"/>
    <w:rsid w:val="003B51B7"/>
    <w:rsid w:val="003B532F"/>
    <w:rsid w:val="003B6011"/>
    <w:rsid w:val="003B6D2D"/>
    <w:rsid w:val="003C0B77"/>
    <w:rsid w:val="003C0C52"/>
    <w:rsid w:val="003C135D"/>
    <w:rsid w:val="003C266D"/>
    <w:rsid w:val="003C2CDE"/>
    <w:rsid w:val="003C4067"/>
    <w:rsid w:val="003D35D8"/>
    <w:rsid w:val="003D7252"/>
    <w:rsid w:val="003E68E9"/>
    <w:rsid w:val="003F106E"/>
    <w:rsid w:val="003F75DD"/>
    <w:rsid w:val="00401E71"/>
    <w:rsid w:val="00420DE3"/>
    <w:rsid w:val="00421ED7"/>
    <w:rsid w:val="00425653"/>
    <w:rsid w:val="00425F5E"/>
    <w:rsid w:val="00426F65"/>
    <w:rsid w:val="00427955"/>
    <w:rsid w:val="00431C1B"/>
    <w:rsid w:val="00433C72"/>
    <w:rsid w:val="00440981"/>
    <w:rsid w:val="00441FDF"/>
    <w:rsid w:val="00445072"/>
    <w:rsid w:val="00447EBA"/>
    <w:rsid w:val="00450301"/>
    <w:rsid w:val="00451DB3"/>
    <w:rsid w:val="00455207"/>
    <w:rsid w:val="00455955"/>
    <w:rsid w:val="00456084"/>
    <w:rsid w:val="0046006F"/>
    <w:rsid w:val="00461A03"/>
    <w:rsid w:val="0046627A"/>
    <w:rsid w:val="00466579"/>
    <w:rsid w:val="00470531"/>
    <w:rsid w:val="004752F6"/>
    <w:rsid w:val="004770BC"/>
    <w:rsid w:val="004829FB"/>
    <w:rsid w:val="00484030"/>
    <w:rsid w:val="004853F1"/>
    <w:rsid w:val="0048678C"/>
    <w:rsid w:val="004867E3"/>
    <w:rsid w:val="00497A57"/>
    <w:rsid w:val="004A5C84"/>
    <w:rsid w:val="004A7A42"/>
    <w:rsid w:val="004A7CF0"/>
    <w:rsid w:val="004A7F09"/>
    <w:rsid w:val="004B1229"/>
    <w:rsid w:val="004B62CE"/>
    <w:rsid w:val="004C0AC9"/>
    <w:rsid w:val="004C0E2C"/>
    <w:rsid w:val="004C24D7"/>
    <w:rsid w:val="004C2EC3"/>
    <w:rsid w:val="004C43D5"/>
    <w:rsid w:val="004D0D65"/>
    <w:rsid w:val="004D100A"/>
    <w:rsid w:val="004D2EDE"/>
    <w:rsid w:val="004D47AD"/>
    <w:rsid w:val="004D5382"/>
    <w:rsid w:val="004D7B7C"/>
    <w:rsid w:val="004E0005"/>
    <w:rsid w:val="004E01C2"/>
    <w:rsid w:val="004E3A57"/>
    <w:rsid w:val="004E3ABE"/>
    <w:rsid w:val="004E3D67"/>
    <w:rsid w:val="004F16BD"/>
    <w:rsid w:val="004F368C"/>
    <w:rsid w:val="004F49DC"/>
    <w:rsid w:val="004F5F5E"/>
    <w:rsid w:val="004F71A7"/>
    <w:rsid w:val="004F767E"/>
    <w:rsid w:val="005017DA"/>
    <w:rsid w:val="0050234B"/>
    <w:rsid w:val="005038EC"/>
    <w:rsid w:val="00503D23"/>
    <w:rsid w:val="00503F77"/>
    <w:rsid w:val="00505D6D"/>
    <w:rsid w:val="0050662D"/>
    <w:rsid w:val="00507E33"/>
    <w:rsid w:val="00507EF2"/>
    <w:rsid w:val="005114F7"/>
    <w:rsid w:val="005155B8"/>
    <w:rsid w:val="005155CE"/>
    <w:rsid w:val="0051610A"/>
    <w:rsid w:val="00517B62"/>
    <w:rsid w:val="00521215"/>
    <w:rsid w:val="0052169E"/>
    <w:rsid w:val="005236C8"/>
    <w:rsid w:val="00524391"/>
    <w:rsid w:val="00524A3C"/>
    <w:rsid w:val="00525330"/>
    <w:rsid w:val="0053612A"/>
    <w:rsid w:val="00536251"/>
    <w:rsid w:val="00536430"/>
    <w:rsid w:val="0053729A"/>
    <w:rsid w:val="00537FF9"/>
    <w:rsid w:val="0054187E"/>
    <w:rsid w:val="00543724"/>
    <w:rsid w:val="005450AC"/>
    <w:rsid w:val="005524D3"/>
    <w:rsid w:val="005555E5"/>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75156"/>
    <w:rsid w:val="00580426"/>
    <w:rsid w:val="005811E7"/>
    <w:rsid w:val="00581885"/>
    <w:rsid w:val="00581A7C"/>
    <w:rsid w:val="0058572E"/>
    <w:rsid w:val="00586E08"/>
    <w:rsid w:val="00587575"/>
    <w:rsid w:val="00590C78"/>
    <w:rsid w:val="00595AE7"/>
    <w:rsid w:val="0059617E"/>
    <w:rsid w:val="005A01C7"/>
    <w:rsid w:val="005A0F89"/>
    <w:rsid w:val="005A6354"/>
    <w:rsid w:val="005A69E9"/>
    <w:rsid w:val="005B1B9A"/>
    <w:rsid w:val="005B2845"/>
    <w:rsid w:val="005B6C7C"/>
    <w:rsid w:val="005B7EF1"/>
    <w:rsid w:val="005C14AC"/>
    <w:rsid w:val="005C519B"/>
    <w:rsid w:val="005C6565"/>
    <w:rsid w:val="005D2ECD"/>
    <w:rsid w:val="005D3606"/>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01CB"/>
    <w:rsid w:val="006227AE"/>
    <w:rsid w:val="00624CED"/>
    <w:rsid w:val="006262DC"/>
    <w:rsid w:val="00626F6F"/>
    <w:rsid w:val="006273E8"/>
    <w:rsid w:val="006343A5"/>
    <w:rsid w:val="00634E30"/>
    <w:rsid w:val="00634F43"/>
    <w:rsid w:val="00634F90"/>
    <w:rsid w:val="00635124"/>
    <w:rsid w:val="006414A4"/>
    <w:rsid w:val="00641A1E"/>
    <w:rsid w:val="00641BE5"/>
    <w:rsid w:val="00641CEB"/>
    <w:rsid w:val="00643201"/>
    <w:rsid w:val="00643EA2"/>
    <w:rsid w:val="006459D9"/>
    <w:rsid w:val="00650B9A"/>
    <w:rsid w:val="00653BD7"/>
    <w:rsid w:val="00654479"/>
    <w:rsid w:val="00655C2B"/>
    <w:rsid w:val="00657DC3"/>
    <w:rsid w:val="00662900"/>
    <w:rsid w:val="006645B5"/>
    <w:rsid w:val="00666036"/>
    <w:rsid w:val="006661F2"/>
    <w:rsid w:val="00672221"/>
    <w:rsid w:val="006723FC"/>
    <w:rsid w:val="006738E0"/>
    <w:rsid w:val="00673A9C"/>
    <w:rsid w:val="00674924"/>
    <w:rsid w:val="006768EC"/>
    <w:rsid w:val="006801C4"/>
    <w:rsid w:val="0068068D"/>
    <w:rsid w:val="00681751"/>
    <w:rsid w:val="00681B96"/>
    <w:rsid w:val="00685E8B"/>
    <w:rsid w:val="0068691B"/>
    <w:rsid w:val="0069094B"/>
    <w:rsid w:val="006930EE"/>
    <w:rsid w:val="006A107C"/>
    <w:rsid w:val="006A15AE"/>
    <w:rsid w:val="006A3005"/>
    <w:rsid w:val="006A3257"/>
    <w:rsid w:val="006B07DE"/>
    <w:rsid w:val="006B20B1"/>
    <w:rsid w:val="006B26DF"/>
    <w:rsid w:val="006B27D0"/>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49DB"/>
    <w:rsid w:val="006D506A"/>
    <w:rsid w:val="006D6A8E"/>
    <w:rsid w:val="006E3001"/>
    <w:rsid w:val="006E3066"/>
    <w:rsid w:val="006E3AD9"/>
    <w:rsid w:val="006E485A"/>
    <w:rsid w:val="006E6ECD"/>
    <w:rsid w:val="006F6781"/>
    <w:rsid w:val="006F7F95"/>
    <w:rsid w:val="0070124D"/>
    <w:rsid w:val="007035BE"/>
    <w:rsid w:val="00703CF2"/>
    <w:rsid w:val="007059BD"/>
    <w:rsid w:val="00705D6D"/>
    <w:rsid w:val="007071CE"/>
    <w:rsid w:val="00707D6A"/>
    <w:rsid w:val="0071094B"/>
    <w:rsid w:val="007123A1"/>
    <w:rsid w:val="0071331B"/>
    <w:rsid w:val="00716B7A"/>
    <w:rsid w:val="00721A51"/>
    <w:rsid w:val="0072229E"/>
    <w:rsid w:val="00730A25"/>
    <w:rsid w:val="00730B2C"/>
    <w:rsid w:val="0073178E"/>
    <w:rsid w:val="00731820"/>
    <w:rsid w:val="007346EF"/>
    <w:rsid w:val="00736514"/>
    <w:rsid w:val="007366A9"/>
    <w:rsid w:val="0074109F"/>
    <w:rsid w:val="007410A4"/>
    <w:rsid w:val="00742719"/>
    <w:rsid w:val="00742C82"/>
    <w:rsid w:val="007441E9"/>
    <w:rsid w:val="00745139"/>
    <w:rsid w:val="00746979"/>
    <w:rsid w:val="00752460"/>
    <w:rsid w:val="00752E4C"/>
    <w:rsid w:val="00753521"/>
    <w:rsid w:val="0075518A"/>
    <w:rsid w:val="007572E1"/>
    <w:rsid w:val="00760720"/>
    <w:rsid w:val="00760B48"/>
    <w:rsid w:val="007620EA"/>
    <w:rsid w:val="00762E2B"/>
    <w:rsid w:val="007701FF"/>
    <w:rsid w:val="00770CF1"/>
    <w:rsid w:val="00773D53"/>
    <w:rsid w:val="00774301"/>
    <w:rsid w:val="00777343"/>
    <w:rsid w:val="00780E24"/>
    <w:rsid w:val="00780F7E"/>
    <w:rsid w:val="007811DB"/>
    <w:rsid w:val="0078136D"/>
    <w:rsid w:val="00782AEF"/>
    <w:rsid w:val="0078429B"/>
    <w:rsid w:val="007844D1"/>
    <w:rsid w:val="007912ED"/>
    <w:rsid w:val="0079330C"/>
    <w:rsid w:val="007955D7"/>
    <w:rsid w:val="007A1FEE"/>
    <w:rsid w:val="007A310C"/>
    <w:rsid w:val="007A395B"/>
    <w:rsid w:val="007A430E"/>
    <w:rsid w:val="007B0AF9"/>
    <w:rsid w:val="007B0CDE"/>
    <w:rsid w:val="007C1696"/>
    <w:rsid w:val="007C4094"/>
    <w:rsid w:val="007C498E"/>
    <w:rsid w:val="007C4B7A"/>
    <w:rsid w:val="007D0C76"/>
    <w:rsid w:val="007D1357"/>
    <w:rsid w:val="007D2C51"/>
    <w:rsid w:val="007D3467"/>
    <w:rsid w:val="007D445B"/>
    <w:rsid w:val="007D656B"/>
    <w:rsid w:val="007D6989"/>
    <w:rsid w:val="007D7BF7"/>
    <w:rsid w:val="007E0AC0"/>
    <w:rsid w:val="007E22CA"/>
    <w:rsid w:val="007E2CF4"/>
    <w:rsid w:val="007E5360"/>
    <w:rsid w:val="007F1E42"/>
    <w:rsid w:val="007F2711"/>
    <w:rsid w:val="007F2A59"/>
    <w:rsid w:val="007F422C"/>
    <w:rsid w:val="007F4886"/>
    <w:rsid w:val="00800503"/>
    <w:rsid w:val="00802B87"/>
    <w:rsid w:val="00803A0C"/>
    <w:rsid w:val="00803FD6"/>
    <w:rsid w:val="008047B8"/>
    <w:rsid w:val="008066D1"/>
    <w:rsid w:val="00807E54"/>
    <w:rsid w:val="00810AA6"/>
    <w:rsid w:val="00813BF8"/>
    <w:rsid w:val="00815532"/>
    <w:rsid w:val="008173D5"/>
    <w:rsid w:val="00823DC1"/>
    <w:rsid w:val="0082413E"/>
    <w:rsid w:val="00824B66"/>
    <w:rsid w:val="00825B09"/>
    <w:rsid w:val="00827A99"/>
    <w:rsid w:val="00827ECF"/>
    <w:rsid w:val="008344B6"/>
    <w:rsid w:val="008347F2"/>
    <w:rsid w:val="008348FA"/>
    <w:rsid w:val="008351A3"/>
    <w:rsid w:val="0083554F"/>
    <w:rsid w:val="0083570D"/>
    <w:rsid w:val="00840CA5"/>
    <w:rsid w:val="008432BC"/>
    <w:rsid w:val="0084352D"/>
    <w:rsid w:val="00843D02"/>
    <w:rsid w:val="008444B1"/>
    <w:rsid w:val="0084451B"/>
    <w:rsid w:val="008449C2"/>
    <w:rsid w:val="00850874"/>
    <w:rsid w:val="00851F4B"/>
    <w:rsid w:val="008537EB"/>
    <w:rsid w:val="00854931"/>
    <w:rsid w:val="008573E1"/>
    <w:rsid w:val="00861805"/>
    <w:rsid w:val="00862F0B"/>
    <w:rsid w:val="00864265"/>
    <w:rsid w:val="00864B9F"/>
    <w:rsid w:val="008704B0"/>
    <w:rsid w:val="008705B8"/>
    <w:rsid w:val="00872328"/>
    <w:rsid w:val="008735DA"/>
    <w:rsid w:val="00873C70"/>
    <w:rsid w:val="00873F85"/>
    <w:rsid w:val="00874109"/>
    <w:rsid w:val="00874C9F"/>
    <w:rsid w:val="0087591F"/>
    <w:rsid w:val="0087599B"/>
    <w:rsid w:val="0087771B"/>
    <w:rsid w:val="00880F59"/>
    <w:rsid w:val="0088159E"/>
    <w:rsid w:val="00881AFD"/>
    <w:rsid w:val="00882212"/>
    <w:rsid w:val="0088675D"/>
    <w:rsid w:val="0089078C"/>
    <w:rsid w:val="00894C97"/>
    <w:rsid w:val="008A0E10"/>
    <w:rsid w:val="008A7150"/>
    <w:rsid w:val="008B218D"/>
    <w:rsid w:val="008B3BC2"/>
    <w:rsid w:val="008B7BBB"/>
    <w:rsid w:val="008C1C3D"/>
    <w:rsid w:val="008C2A82"/>
    <w:rsid w:val="008C2E9F"/>
    <w:rsid w:val="008C6503"/>
    <w:rsid w:val="008D0B80"/>
    <w:rsid w:val="008D1397"/>
    <w:rsid w:val="008D2891"/>
    <w:rsid w:val="008D2F2B"/>
    <w:rsid w:val="008D4E12"/>
    <w:rsid w:val="008E0735"/>
    <w:rsid w:val="008E0BC4"/>
    <w:rsid w:val="008E5F52"/>
    <w:rsid w:val="008E6A14"/>
    <w:rsid w:val="008F3BEE"/>
    <w:rsid w:val="008F40FA"/>
    <w:rsid w:val="008F4595"/>
    <w:rsid w:val="008F4EEA"/>
    <w:rsid w:val="008F7B66"/>
    <w:rsid w:val="00900889"/>
    <w:rsid w:val="0090445F"/>
    <w:rsid w:val="0090459B"/>
    <w:rsid w:val="009104BB"/>
    <w:rsid w:val="009109DC"/>
    <w:rsid w:val="0091159D"/>
    <w:rsid w:val="00914F5D"/>
    <w:rsid w:val="009170EE"/>
    <w:rsid w:val="00921346"/>
    <w:rsid w:val="0092483D"/>
    <w:rsid w:val="00934115"/>
    <w:rsid w:val="009350CE"/>
    <w:rsid w:val="009360BC"/>
    <w:rsid w:val="00942338"/>
    <w:rsid w:val="00944505"/>
    <w:rsid w:val="00945020"/>
    <w:rsid w:val="00945860"/>
    <w:rsid w:val="00945E6D"/>
    <w:rsid w:val="00950459"/>
    <w:rsid w:val="00954181"/>
    <w:rsid w:val="0095791E"/>
    <w:rsid w:val="00961A93"/>
    <w:rsid w:val="0096324F"/>
    <w:rsid w:val="0096548B"/>
    <w:rsid w:val="00966594"/>
    <w:rsid w:val="00966695"/>
    <w:rsid w:val="009673FF"/>
    <w:rsid w:val="009707E5"/>
    <w:rsid w:val="00970B80"/>
    <w:rsid w:val="009711F7"/>
    <w:rsid w:val="00975745"/>
    <w:rsid w:val="00976C21"/>
    <w:rsid w:val="009809CB"/>
    <w:rsid w:val="00981BBE"/>
    <w:rsid w:val="00981C5C"/>
    <w:rsid w:val="00985E7F"/>
    <w:rsid w:val="00991828"/>
    <w:rsid w:val="00992A66"/>
    <w:rsid w:val="009A2D08"/>
    <w:rsid w:val="009A573C"/>
    <w:rsid w:val="009A622E"/>
    <w:rsid w:val="009B0A1B"/>
    <w:rsid w:val="009B1D10"/>
    <w:rsid w:val="009B289A"/>
    <w:rsid w:val="009B2EC2"/>
    <w:rsid w:val="009B3EBA"/>
    <w:rsid w:val="009B3FFF"/>
    <w:rsid w:val="009B716A"/>
    <w:rsid w:val="009C0014"/>
    <w:rsid w:val="009C2264"/>
    <w:rsid w:val="009C4F05"/>
    <w:rsid w:val="009C7880"/>
    <w:rsid w:val="009C7D98"/>
    <w:rsid w:val="009D21C7"/>
    <w:rsid w:val="009D4117"/>
    <w:rsid w:val="009D6D9E"/>
    <w:rsid w:val="009E073F"/>
    <w:rsid w:val="009E132D"/>
    <w:rsid w:val="009E3C91"/>
    <w:rsid w:val="009E5286"/>
    <w:rsid w:val="009F4D30"/>
    <w:rsid w:val="009F4E45"/>
    <w:rsid w:val="009F531B"/>
    <w:rsid w:val="009F56DB"/>
    <w:rsid w:val="009F6225"/>
    <w:rsid w:val="009F6E55"/>
    <w:rsid w:val="009F704B"/>
    <w:rsid w:val="00A01A94"/>
    <w:rsid w:val="00A02200"/>
    <w:rsid w:val="00A027B9"/>
    <w:rsid w:val="00A118BF"/>
    <w:rsid w:val="00A139B9"/>
    <w:rsid w:val="00A15308"/>
    <w:rsid w:val="00A1789E"/>
    <w:rsid w:val="00A17A86"/>
    <w:rsid w:val="00A22657"/>
    <w:rsid w:val="00A23788"/>
    <w:rsid w:val="00A23F54"/>
    <w:rsid w:val="00A265CC"/>
    <w:rsid w:val="00A300C8"/>
    <w:rsid w:val="00A30BDB"/>
    <w:rsid w:val="00A30FA4"/>
    <w:rsid w:val="00A310D1"/>
    <w:rsid w:val="00A325D3"/>
    <w:rsid w:val="00A32DDF"/>
    <w:rsid w:val="00A36817"/>
    <w:rsid w:val="00A375E4"/>
    <w:rsid w:val="00A37CF1"/>
    <w:rsid w:val="00A4327B"/>
    <w:rsid w:val="00A446E3"/>
    <w:rsid w:val="00A50ED8"/>
    <w:rsid w:val="00A521DF"/>
    <w:rsid w:val="00A5223C"/>
    <w:rsid w:val="00A54100"/>
    <w:rsid w:val="00A557D8"/>
    <w:rsid w:val="00A56C00"/>
    <w:rsid w:val="00A60507"/>
    <w:rsid w:val="00A6584A"/>
    <w:rsid w:val="00A669C8"/>
    <w:rsid w:val="00A70FAE"/>
    <w:rsid w:val="00A748A6"/>
    <w:rsid w:val="00A763F2"/>
    <w:rsid w:val="00A76460"/>
    <w:rsid w:val="00A76715"/>
    <w:rsid w:val="00A81F92"/>
    <w:rsid w:val="00A83602"/>
    <w:rsid w:val="00A84FB3"/>
    <w:rsid w:val="00A85FA8"/>
    <w:rsid w:val="00A902DE"/>
    <w:rsid w:val="00A905B0"/>
    <w:rsid w:val="00A9269C"/>
    <w:rsid w:val="00A9408F"/>
    <w:rsid w:val="00A95DAE"/>
    <w:rsid w:val="00AA192C"/>
    <w:rsid w:val="00AA1CAF"/>
    <w:rsid w:val="00AA53C3"/>
    <w:rsid w:val="00AB0838"/>
    <w:rsid w:val="00AB0947"/>
    <w:rsid w:val="00AB353C"/>
    <w:rsid w:val="00AB66C1"/>
    <w:rsid w:val="00AB6A2D"/>
    <w:rsid w:val="00AB7C1F"/>
    <w:rsid w:val="00AB7E64"/>
    <w:rsid w:val="00AC107F"/>
    <w:rsid w:val="00AC3F87"/>
    <w:rsid w:val="00AC44D7"/>
    <w:rsid w:val="00AC7718"/>
    <w:rsid w:val="00AD0346"/>
    <w:rsid w:val="00AD04D9"/>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AF5063"/>
    <w:rsid w:val="00B00BC9"/>
    <w:rsid w:val="00B00E8F"/>
    <w:rsid w:val="00B01E30"/>
    <w:rsid w:val="00B0339E"/>
    <w:rsid w:val="00B04A22"/>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3888"/>
    <w:rsid w:val="00B4668F"/>
    <w:rsid w:val="00B47719"/>
    <w:rsid w:val="00B501BA"/>
    <w:rsid w:val="00B520B2"/>
    <w:rsid w:val="00B542D8"/>
    <w:rsid w:val="00B57E76"/>
    <w:rsid w:val="00B60431"/>
    <w:rsid w:val="00B62F2B"/>
    <w:rsid w:val="00B658E4"/>
    <w:rsid w:val="00B6651B"/>
    <w:rsid w:val="00B710A5"/>
    <w:rsid w:val="00B714D7"/>
    <w:rsid w:val="00B74F5C"/>
    <w:rsid w:val="00B84668"/>
    <w:rsid w:val="00B851E2"/>
    <w:rsid w:val="00B870BD"/>
    <w:rsid w:val="00B903A4"/>
    <w:rsid w:val="00B90AD6"/>
    <w:rsid w:val="00B94D7C"/>
    <w:rsid w:val="00BA0789"/>
    <w:rsid w:val="00BA2C1D"/>
    <w:rsid w:val="00BA54EF"/>
    <w:rsid w:val="00BA6949"/>
    <w:rsid w:val="00BB06C0"/>
    <w:rsid w:val="00BB0FA4"/>
    <w:rsid w:val="00BB290B"/>
    <w:rsid w:val="00BB6EDE"/>
    <w:rsid w:val="00BC0089"/>
    <w:rsid w:val="00BC0DBF"/>
    <w:rsid w:val="00BC12F8"/>
    <w:rsid w:val="00BC29E9"/>
    <w:rsid w:val="00BC3042"/>
    <w:rsid w:val="00BC34A2"/>
    <w:rsid w:val="00BC5D1A"/>
    <w:rsid w:val="00BC7D15"/>
    <w:rsid w:val="00BD0C48"/>
    <w:rsid w:val="00BD1E12"/>
    <w:rsid w:val="00BD35AD"/>
    <w:rsid w:val="00BD5E30"/>
    <w:rsid w:val="00BD7440"/>
    <w:rsid w:val="00BE7F4A"/>
    <w:rsid w:val="00BF4570"/>
    <w:rsid w:val="00BF4DA7"/>
    <w:rsid w:val="00BF6616"/>
    <w:rsid w:val="00BF7A39"/>
    <w:rsid w:val="00C0574B"/>
    <w:rsid w:val="00C05828"/>
    <w:rsid w:val="00C10AF8"/>
    <w:rsid w:val="00C12425"/>
    <w:rsid w:val="00C1717B"/>
    <w:rsid w:val="00C17DD9"/>
    <w:rsid w:val="00C201DF"/>
    <w:rsid w:val="00C219AC"/>
    <w:rsid w:val="00C23BD5"/>
    <w:rsid w:val="00C25090"/>
    <w:rsid w:val="00C304D5"/>
    <w:rsid w:val="00C31C33"/>
    <w:rsid w:val="00C322AF"/>
    <w:rsid w:val="00C37C6A"/>
    <w:rsid w:val="00C42305"/>
    <w:rsid w:val="00C457D9"/>
    <w:rsid w:val="00C45859"/>
    <w:rsid w:val="00C459B5"/>
    <w:rsid w:val="00C45E81"/>
    <w:rsid w:val="00C4788A"/>
    <w:rsid w:val="00C548C5"/>
    <w:rsid w:val="00C5628D"/>
    <w:rsid w:val="00C5673A"/>
    <w:rsid w:val="00C6052D"/>
    <w:rsid w:val="00C61459"/>
    <w:rsid w:val="00C63145"/>
    <w:rsid w:val="00C67852"/>
    <w:rsid w:val="00C67B77"/>
    <w:rsid w:val="00C70086"/>
    <w:rsid w:val="00C70D15"/>
    <w:rsid w:val="00C73D43"/>
    <w:rsid w:val="00C74B5E"/>
    <w:rsid w:val="00C76480"/>
    <w:rsid w:val="00C77389"/>
    <w:rsid w:val="00C77C43"/>
    <w:rsid w:val="00C80D3E"/>
    <w:rsid w:val="00C82E78"/>
    <w:rsid w:val="00C84772"/>
    <w:rsid w:val="00C869FF"/>
    <w:rsid w:val="00C87756"/>
    <w:rsid w:val="00C9185D"/>
    <w:rsid w:val="00C94522"/>
    <w:rsid w:val="00C94E2D"/>
    <w:rsid w:val="00C96C2D"/>
    <w:rsid w:val="00C97388"/>
    <w:rsid w:val="00CA0388"/>
    <w:rsid w:val="00CA11A9"/>
    <w:rsid w:val="00CA46E4"/>
    <w:rsid w:val="00CA47C9"/>
    <w:rsid w:val="00CA6FB6"/>
    <w:rsid w:val="00CB175D"/>
    <w:rsid w:val="00CB4F2E"/>
    <w:rsid w:val="00CB6C7F"/>
    <w:rsid w:val="00CC0538"/>
    <w:rsid w:val="00CC4E9F"/>
    <w:rsid w:val="00CD3C71"/>
    <w:rsid w:val="00CD3E0D"/>
    <w:rsid w:val="00CE2570"/>
    <w:rsid w:val="00CE6F4E"/>
    <w:rsid w:val="00CE7BB2"/>
    <w:rsid w:val="00CF23D0"/>
    <w:rsid w:val="00CF4AAF"/>
    <w:rsid w:val="00CF6F64"/>
    <w:rsid w:val="00D03DBA"/>
    <w:rsid w:val="00D0404D"/>
    <w:rsid w:val="00D0575A"/>
    <w:rsid w:val="00D06735"/>
    <w:rsid w:val="00D108BA"/>
    <w:rsid w:val="00D10ACD"/>
    <w:rsid w:val="00D151A1"/>
    <w:rsid w:val="00D22110"/>
    <w:rsid w:val="00D252EA"/>
    <w:rsid w:val="00D26228"/>
    <w:rsid w:val="00D26542"/>
    <w:rsid w:val="00D31632"/>
    <w:rsid w:val="00D32C0B"/>
    <w:rsid w:val="00D34D52"/>
    <w:rsid w:val="00D34FC8"/>
    <w:rsid w:val="00D3780D"/>
    <w:rsid w:val="00D427B9"/>
    <w:rsid w:val="00D44C25"/>
    <w:rsid w:val="00D45503"/>
    <w:rsid w:val="00D45FE1"/>
    <w:rsid w:val="00D4666A"/>
    <w:rsid w:val="00D466AF"/>
    <w:rsid w:val="00D4760F"/>
    <w:rsid w:val="00D511BC"/>
    <w:rsid w:val="00D549A8"/>
    <w:rsid w:val="00D5528D"/>
    <w:rsid w:val="00D57799"/>
    <w:rsid w:val="00D65203"/>
    <w:rsid w:val="00D65F8D"/>
    <w:rsid w:val="00D80D60"/>
    <w:rsid w:val="00D817F1"/>
    <w:rsid w:val="00D82089"/>
    <w:rsid w:val="00D83BF9"/>
    <w:rsid w:val="00D87113"/>
    <w:rsid w:val="00D87651"/>
    <w:rsid w:val="00D87BB2"/>
    <w:rsid w:val="00D94B3D"/>
    <w:rsid w:val="00D96768"/>
    <w:rsid w:val="00D97251"/>
    <w:rsid w:val="00DA0510"/>
    <w:rsid w:val="00DA1265"/>
    <w:rsid w:val="00DA2516"/>
    <w:rsid w:val="00DA2B61"/>
    <w:rsid w:val="00DA6109"/>
    <w:rsid w:val="00DB311E"/>
    <w:rsid w:val="00DB5BCA"/>
    <w:rsid w:val="00DB66E2"/>
    <w:rsid w:val="00DC0B39"/>
    <w:rsid w:val="00DC18CD"/>
    <w:rsid w:val="00DC57CA"/>
    <w:rsid w:val="00DC6CB3"/>
    <w:rsid w:val="00DC7BB9"/>
    <w:rsid w:val="00DD02EB"/>
    <w:rsid w:val="00DD2674"/>
    <w:rsid w:val="00DD4291"/>
    <w:rsid w:val="00DD490F"/>
    <w:rsid w:val="00DD5FC5"/>
    <w:rsid w:val="00DE04F4"/>
    <w:rsid w:val="00DE14E3"/>
    <w:rsid w:val="00DE30AE"/>
    <w:rsid w:val="00DE3A16"/>
    <w:rsid w:val="00DE3C57"/>
    <w:rsid w:val="00DE3CEC"/>
    <w:rsid w:val="00DE4D85"/>
    <w:rsid w:val="00DF3C37"/>
    <w:rsid w:val="00E00CE7"/>
    <w:rsid w:val="00E018BB"/>
    <w:rsid w:val="00E01E3F"/>
    <w:rsid w:val="00E023ED"/>
    <w:rsid w:val="00E05A01"/>
    <w:rsid w:val="00E0705B"/>
    <w:rsid w:val="00E07B8D"/>
    <w:rsid w:val="00E10771"/>
    <w:rsid w:val="00E11080"/>
    <w:rsid w:val="00E12920"/>
    <w:rsid w:val="00E149BC"/>
    <w:rsid w:val="00E14C30"/>
    <w:rsid w:val="00E153EC"/>
    <w:rsid w:val="00E17C50"/>
    <w:rsid w:val="00E20B5C"/>
    <w:rsid w:val="00E23EAB"/>
    <w:rsid w:val="00E250BF"/>
    <w:rsid w:val="00E2765A"/>
    <w:rsid w:val="00E301C5"/>
    <w:rsid w:val="00E31982"/>
    <w:rsid w:val="00E32CCF"/>
    <w:rsid w:val="00E4287C"/>
    <w:rsid w:val="00E4598B"/>
    <w:rsid w:val="00E4788A"/>
    <w:rsid w:val="00E47F25"/>
    <w:rsid w:val="00E502DE"/>
    <w:rsid w:val="00E51B8B"/>
    <w:rsid w:val="00E520F2"/>
    <w:rsid w:val="00E57E15"/>
    <w:rsid w:val="00E62D2D"/>
    <w:rsid w:val="00E65526"/>
    <w:rsid w:val="00E678FC"/>
    <w:rsid w:val="00E7252A"/>
    <w:rsid w:val="00E749B1"/>
    <w:rsid w:val="00E776DE"/>
    <w:rsid w:val="00E77CB6"/>
    <w:rsid w:val="00E81460"/>
    <w:rsid w:val="00E83E39"/>
    <w:rsid w:val="00E875C3"/>
    <w:rsid w:val="00E92800"/>
    <w:rsid w:val="00E92F43"/>
    <w:rsid w:val="00E934FE"/>
    <w:rsid w:val="00E9512D"/>
    <w:rsid w:val="00E95471"/>
    <w:rsid w:val="00E95A75"/>
    <w:rsid w:val="00E95CB0"/>
    <w:rsid w:val="00EA05FA"/>
    <w:rsid w:val="00EA353E"/>
    <w:rsid w:val="00EA3DCE"/>
    <w:rsid w:val="00EA43AC"/>
    <w:rsid w:val="00EA47F3"/>
    <w:rsid w:val="00EA506E"/>
    <w:rsid w:val="00EA53E4"/>
    <w:rsid w:val="00EB01BA"/>
    <w:rsid w:val="00EB11A6"/>
    <w:rsid w:val="00EB2257"/>
    <w:rsid w:val="00EB30EF"/>
    <w:rsid w:val="00EB3CA4"/>
    <w:rsid w:val="00EB506B"/>
    <w:rsid w:val="00EC03CA"/>
    <w:rsid w:val="00EC0833"/>
    <w:rsid w:val="00EC3597"/>
    <w:rsid w:val="00EC5EFC"/>
    <w:rsid w:val="00ED0960"/>
    <w:rsid w:val="00ED1FD0"/>
    <w:rsid w:val="00ED2865"/>
    <w:rsid w:val="00ED374D"/>
    <w:rsid w:val="00ED3926"/>
    <w:rsid w:val="00ED3F8C"/>
    <w:rsid w:val="00ED40A9"/>
    <w:rsid w:val="00ED441A"/>
    <w:rsid w:val="00ED5136"/>
    <w:rsid w:val="00ED5203"/>
    <w:rsid w:val="00ED6263"/>
    <w:rsid w:val="00ED6570"/>
    <w:rsid w:val="00ED7218"/>
    <w:rsid w:val="00EE0CF7"/>
    <w:rsid w:val="00EE263F"/>
    <w:rsid w:val="00EE54DB"/>
    <w:rsid w:val="00EE67D7"/>
    <w:rsid w:val="00EE67E3"/>
    <w:rsid w:val="00EF3B73"/>
    <w:rsid w:val="00EF7A3A"/>
    <w:rsid w:val="00F01BF4"/>
    <w:rsid w:val="00F03601"/>
    <w:rsid w:val="00F06ECE"/>
    <w:rsid w:val="00F073E0"/>
    <w:rsid w:val="00F10ABF"/>
    <w:rsid w:val="00F10B75"/>
    <w:rsid w:val="00F15237"/>
    <w:rsid w:val="00F157EA"/>
    <w:rsid w:val="00F16A43"/>
    <w:rsid w:val="00F1722D"/>
    <w:rsid w:val="00F20452"/>
    <w:rsid w:val="00F21126"/>
    <w:rsid w:val="00F23056"/>
    <w:rsid w:val="00F23326"/>
    <w:rsid w:val="00F23DB0"/>
    <w:rsid w:val="00F25C83"/>
    <w:rsid w:val="00F33FCB"/>
    <w:rsid w:val="00F34312"/>
    <w:rsid w:val="00F34513"/>
    <w:rsid w:val="00F345AD"/>
    <w:rsid w:val="00F35756"/>
    <w:rsid w:val="00F35796"/>
    <w:rsid w:val="00F35F7B"/>
    <w:rsid w:val="00F41173"/>
    <w:rsid w:val="00F42A34"/>
    <w:rsid w:val="00F430EC"/>
    <w:rsid w:val="00F45588"/>
    <w:rsid w:val="00F45E5C"/>
    <w:rsid w:val="00F56521"/>
    <w:rsid w:val="00F627E9"/>
    <w:rsid w:val="00F63594"/>
    <w:rsid w:val="00F72D3C"/>
    <w:rsid w:val="00F7411A"/>
    <w:rsid w:val="00F77332"/>
    <w:rsid w:val="00F802BA"/>
    <w:rsid w:val="00F819A6"/>
    <w:rsid w:val="00F81F83"/>
    <w:rsid w:val="00F84F43"/>
    <w:rsid w:val="00F87C91"/>
    <w:rsid w:val="00F87EAB"/>
    <w:rsid w:val="00F93D66"/>
    <w:rsid w:val="00FA1C90"/>
    <w:rsid w:val="00FA2079"/>
    <w:rsid w:val="00FA304E"/>
    <w:rsid w:val="00FA5968"/>
    <w:rsid w:val="00FA6444"/>
    <w:rsid w:val="00FB02DD"/>
    <w:rsid w:val="00FB1B05"/>
    <w:rsid w:val="00FB4C12"/>
    <w:rsid w:val="00FB68B5"/>
    <w:rsid w:val="00FC0CE7"/>
    <w:rsid w:val="00FC0FE3"/>
    <w:rsid w:val="00FC20DB"/>
    <w:rsid w:val="00FC3258"/>
    <w:rsid w:val="00FC36E9"/>
    <w:rsid w:val="00FC3C0E"/>
    <w:rsid w:val="00FC3EA0"/>
    <w:rsid w:val="00FC3EE4"/>
    <w:rsid w:val="00FC5A51"/>
    <w:rsid w:val="00FC5F46"/>
    <w:rsid w:val="00FC6605"/>
    <w:rsid w:val="00FC7C01"/>
    <w:rsid w:val="00FD5EB0"/>
    <w:rsid w:val="00FD7019"/>
    <w:rsid w:val="00FE1E6D"/>
    <w:rsid w:val="00FE1EAC"/>
    <w:rsid w:val="00FE4231"/>
    <w:rsid w:val="00FE7289"/>
    <w:rsid w:val="00FE7C2D"/>
    <w:rsid w:val="00FF0640"/>
    <w:rsid w:val="00FF2D1F"/>
    <w:rsid w:val="00FF3F4A"/>
    <w:rsid w:val="00FF42F4"/>
    <w:rsid w:val="00FF4BD3"/>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aliases w:val="Мой,норма,Обя,Без интервала11"/>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aliases w:val="Мой Знак,норма Знак,Обя Знак,Без интервала11 Знак"/>
    <w:link w:val="af"/>
    <w:uiPriority w:val="1"/>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44012">
      <w:bodyDiv w:val="1"/>
      <w:marLeft w:val="0"/>
      <w:marRight w:val="0"/>
      <w:marTop w:val="0"/>
      <w:marBottom w:val="0"/>
      <w:divBdr>
        <w:top w:val="none" w:sz="0" w:space="0" w:color="auto"/>
        <w:left w:val="none" w:sz="0" w:space="0" w:color="auto"/>
        <w:bottom w:val="none" w:sz="0" w:space="0" w:color="auto"/>
        <w:right w:val="none" w:sz="0" w:space="0" w:color="auto"/>
      </w:divBdr>
    </w:div>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608701434">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70514181">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2091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1209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D979-5417-4465-BF63-FFF075B1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15</Pages>
  <Words>5290</Words>
  <Characters>30153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35373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253</cp:revision>
  <cp:lastPrinted>2022-05-19T05:48:00Z</cp:lastPrinted>
  <dcterms:created xsi:type="dcterms:W3CDTF">2022-05-16T02:42:00Z</dcterms:created>
  <dcterms:modified xsi:type="dcterms:W3CDTF">2023-02-14T04:31:00Z</dcterms:modified>
</cp:coreProperties>
</file>